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CF93FDF" w14:textId="77777777" w:rsidR="00046DD0" w:rsidRPr="00D028EB" w:rsidRDefault="00046DD0" w:rsidP="004A2C6F">
      <w:pPr>
        <w:spacing w:line="240" w:lineRule="auto"/>
        <w:ind w:firstLine="709"/>
        <w:jc w:val="both"/>
        <w:rPr>
          <w:rFonts w:ascii="Times New Roman" w:hAnsi="Times New Roman" w:cs="Times New Roman"/>
          <w:sz w:val="24"/>
          <w:szCs w:val="24"/>
        </w:rPr>
      </w:pPr>
      <w:r w:rsidRPr="00D028EB">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69535552" wp14:editId="3CFD20F4">
                <wp:simplePos x="0" y="0"/>
                <wp:positionH relativeFrom="column">
                  <wp:posOffset>3539490</wp:posOffset>
                </wp:positionH>
                <wp:positionV relativeFrom="paragraph">
                  <wp:posOffset>-15240</wp:posOffset>
                </wp:positionV>
                <wp:extent cx="2360930" cy="1404620"/>
                <wp:effectExtent l="0" t="0" r="1270" b="190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7B3CBAD" w14:textId="77777777" w:rsidR="00046DD0" w:rsidRDefault="00046DD0" w:rsidP="00046DD0">
                            <w:pPr>
                              <w:spacing w:after="0"/>
                              <w:rPr>
                                <w:rFonts w:ascii="Times New Roman" w:hAnsi="Times New Roman" w:cs="Times New Roman"/>
                                <w:sz w:val="24"/>
                                <w:szCs w:val="24"/>
                              </w:rPr>
                            </w:pPr>
                            <w:r>
                              <w:rPr>
                                <w:rFonts w:ascii="Times New Roman" w:hAnsi="Times New Roman" w:cs="Times New Roman"/>
                                <w:sz w:val="24"/>
                                <w:szCs w:val="24"/>
                              </w:rPr>
                              <w:t>Утверждаю</w:t>
                            </w:r>
                            <w:r w:rsidRPr="00390C62">
                              <w:rPr>
                                <w:rFonts w:ascii="Times New Roman" w:hAnsi="Times New Roman" w:cs="Times New Roman"/>
                                <w:sz w:val="24"/>
                                <w:szCs w:val="24"/>
                              </w:rPr>
                              <w:t>:</w:t>
                            </w:r>
                          </w:p>
                          <w:p w14:paraId="279989F6" w14:textId="77777777" w:rsidR="00046DD0" w:rsidRPr="00390C62" w:rsidRDefault="00046DD0" w:rsidP="00046DD0">
                            <w:pPr>
                              <w:spacing w:after="0"/>
                              <w:rPr>
                                <w:rFonts w:ascii="Times New Roman" w:hAnsi="Times New Roman" w:cs="Times New Roman"/>
                                <w:sz w:val="24"/>
                                <w:szCs w:val="24"/>
                              </w:rPr>
                            </w:pPr>
                          </w:p>
                          <w:p w14:paraId="38AC3399" w14:textId="3BFBA769" w:rsidR="00046DD0" w:rsidRPr="00390C62" w:rsidRDefault="00FF13B1" w:rsidP="00046DD0">
                            <w:pPr>
                              <w:rPr>
                                <w:rFonts w:ascii="Times New Roman" w:hAnsi="Times New Roman" w:cs="Times New Roman"/>
                                <w:sz w:val="24"/>
                                <w:szCs w:val="24"/>
                              </w:rPr>
                            </w:pPr>
                            <w:r w:rsidRPr="00390C62">
                              <w:rPr>
                                <w:rFonts w:ascii="Times New Roman" w:hAnsi="Times New Roman" w:cs="Times New Roman"/>
                                <w:sz w:val="24"/>
                                <w:szCs w:val="24"/>
                              </w:rPr>
                              <w:t xml:space="preserve"> </w:t>
                            </w:r>
                            <w:r w:rsidR="00046DD0" w:rsidRPr="00390C62">
                              <w:rPr>
                                <w:rFonts w:ascii="Times New Roman" w:hAnsi="Times New Roman" w:cs="Times New Roman"/>
                                <w:sz w:val="24"/>
                                <w:szCs w:val="24"/>
                              </w:rPr>
                              <w:t>«__</w:t>
                            </w:r>
                            <w:proofErr w:type="gramStart"/>
                            <w:r w:rsidR="00046DD0" w:rsidRPr="00390C62">
                              <w:rPr>
                                <w:rFonts w:ascii="Times New Roman" w:hAnsi="Times New Roman" w:cs="Times New Roman"/>
                                <w:sz w:val="24"/>
                                <w:szCs w:val="24"/>
                              </w:rPr>
                              <w:t>_»_</w:t>
                            </w:r>
                            <w:proofErr w:type="gramEnd"/>
                            <w:r w:rsidR="00046DD0" w:rsidRPr="00390C62">
                              <w:rPr>
                                <w:rFonts w:ascii="Times New Roman" w:hAnsi="Times New Roman" w:cs="Times New Roman"/>
                                <w:sz w:val="24"/>
                                <w:szCs w:val="24"/>
                              </w:rPr>
                              <w:t>_______202_г.</w:t>
                            </w:r>
                          </w:p>
                          <w:p w14:paraId="4144376B" w14:textId="77777777" w:rsidR="00046DD0" w:rsidRDefault="00046DD0" w:rsidP="00046DD0"/>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69535552" id="_x0000_t202" coordsize="21600,21600" o:spt="202" path="m,l,21600r21600,l21600,xe">
                <v:stroke joinstyle="miter"/>
                <v:path gradientshapeok="t" o:connecttype="rect"/>
              </v:shapetype>
              <v:shape id="_x0000_s1026" type="#_x0000_t202" style="position:absolute;left:0;text-align:left;margin-left:278.7pt;margin-top:-1.2pt;width:185.9pt;height:11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" stroked="f">
                <v:textbox style="mso-fit-shape-to-text:t">
                  <w:txbxContent>
                    <w:p w14:paraId="57B3CBAD" w14:textId="77777777" w:rsidR="00046DD0" w:rsidRDefault="00046DD0" w:rsidP="00046DD0">
                      <w:pPr>
                        <w:spacing w:after="0"/>
                        <w:rPr>
                          <w:rFonts w:ascii="Times New Roman" w:hAnsi="Times New Roman" w:cs="Times New Roman"/>
                          <w:sz w:val="24"/>
                          <w:szCs w:val="24"/>
                        </w:rPr>
                      </w:pPr>
                      <w:r>
                        <w:rPr>
                          <w:rFonts w:ascii="Times New Roman" w:hAnsi="Times New Roman" w:cs="Times New Roman"/>
                          <w:sz w:val="24"/>
                          <w:szCs w:val="24"/>
                        </w:rPr>
                        <w:t>Утверждаю</w:t>
                      </w:r>
                      <w:r w:rsidRPr="00390C62">
                        <w:rPr>
                          <w:rFonts w:ascii="Times New Roman" w:hAnsi="Times New Roman" w:cs="Times New Roman"/>
                          <w:sz w:val="24"/>
                          <w:szCs w:val="24"/>
                        </w:rPr>
                        <w:t>:</w:t>
                      </w:r>
                    </w:p>
                    <w:p w14:paraId="279989F6" w14:textId="77777777" w:rsidR="00046DD0" w:rsidRPr="00390C62" w:rsidRDefault="00046DD0" w:rsidP="00046DD0">
                      <w:pPr>
                        <w:spacing w:after="0"/>
                        <w:rPr>
                          <w:rFonts w:ascii="Times New Roman" w:hAnsi="Times New Roman" w:cs="Times New Roman"/>
                          <w:sz w:val="24"/>
                          <w:szCs w:val="24"/>
                        </w:rPr>
                      </w:pPr>
                    </w:p>
                    <w:p w14:paraId="38AC3399" w14:textId="3BFBA769" w:rsidR="00046DD0" w:rsidRPr="00390C62" w:rsidRDefault="00FF13B1" w:rsidP="00046DD0">
                      <w:pPr>
                        <w:rPr>
                          <w:rFonts w:ascii="Times New Roman" w:hAnsi="Times New Roman" w:cs="Times New Roman"/>
                          <w:sz w:val="24"/>
                          <w:szCs w:val="24"/>
                        </w:rPr>
                      </w:pPr>
                      <w:r w:rsidRPr="00390C62">
                        <w:rPr>
                          <w:rFonts w:ascii="Times New Roman" w:hAnsi="Times New Roman" w:cs="Times New Roman"/>
                          <w:sz w:val="24"/>
                          <w:szCs w:val="24"/>
                        </w:rPr>
                        <w:t xml:space="preserve"> </w:t>
                      </w:r>
                      <w:r w:rsidR="00046DD0" w:rsidRPr="00390C62">
                        <w:rPr>
                          <w:rFonts w:ascii="Times New Roman" w:hAnsi="Times New Roman" w:cs="Times New Roman"/>
                          <w:sz w:val="24"/>
                          <w:szCs w:val="24"/>
                        </w:rPr>
                        <w:t>«__</w:t>
                      </w:r>
                      <w:proofErr w:type="gramStart"/>
                      <w:r w:rsidR="00046DD0" w:rsidRPr="00390C62">
                        <w:rPr>
                          <w:rFonts w:ascii="Times New Roman" w:hAnsi="Times New Roman" w:cs="Times New Roman"/>
                          <w:sz w:val="24"/>
                          <w:szCs w:val="24"/>
                        </w:rPr>
                        <w:t>_»_</w:t>
                      </w:r>
                      <w:proofErr w:type="gramEnd"/>
                      <w:r w:rsidR="00046DD0" w:rsidRPr="00390C62">
                        <w:rPr>
                          <w:rFonts w:ascii="Times New Roman" w:hAnsi="Times New Roman" w:cs="Times New Roman"/>
                          <w:sz w:val="24"/>
                          <w:szCs w:val="24"/>
                        </w:rPr>
                        <w:t>_______202_г.</w:t>
                      </w:r>
                    </w:p>
                    <w:p w14:paraId="4144376B" w14:textId="77777777" w:rsidR="00046DD0" w:rsidRDefault="00046DD0" w:rsidP="00046DD0"/>
                  </w:txbxContent>
                </v:textbox>
              </v:shape>
            </w:pict>
          </mc:Fallback>
        </mc:AlternateContent>
      </w:r>
      <w:r w:rsidRPr="00D028EB">
        <w:rPr>
          <w:rFonts w:ascii="Times New Roman" w:hAnsi="Times New Roman" w:cs="Times New Roman"/>
          <w:noProof/>
          <w:sz w:val="24"/>
          <w:szCs w:val="24"/>
          <w:lang w:eastAsia="ru-RU"/>
        </w:rPr>
        <mc:AlternateContent>
          <mc:Choice Requires="wps">
            <w:drawing>
              <wp:inline distT="0" distB="0" distL="0" distR="0" wp14:anchorId="55E5F546" wp14:editId="71FF66F4">
                <wp:extent cx="2360930" cy="1404620"/>
                <wp:effectExtent l="0" t="0" r="1270" b="3175"/>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10EEA12" w14:textId="77777777" w:rsidR="00046DD0" w:rsidRPr="00390C62" w:rsidRDefault="00046DD0" w:rsidP="00046DD0">
                            <w:pPr>
                              <w:rPr>
                                <w:rFonts w:ascii="Times New Roman" w:hAnsi="Times New Roman" w:cs="Times New Roman"/>
                                <w:sz w:val="24"/>
                                <w:szCs w:val="24"/>
                              </w:rPr>
                            </w:pPr>
                            <w:r w:rsidRPr="00390C62">
                              <w:rPr>
                                <w:rFonts w:ascii="Times New Roman" w:hAnsi="Times New Roman" w:cs="Times New Roman"/>
                                <w:sz w:val="24"/>
                                <w:szCs w:val="24"/>
                              </w:rPr>
                              <w:t>Согласовано:</w:t>
                            </w:r>
                          </w:p>
                          <w:p w14:paraId="0DE2517C" w14:textId="40523106" w:rsidR="00046DD0" w:rsidRPr="00390C62" w:rsidRDefault="00FF13B1" w:rsidP="00046DD0">
                            <w:pPr>
                              <w:rPr>
                                <w:rFonts w:ascii="Times New Roman" w:hAnsi="Times New Roman" w:cs="Times New Roman"/>
                                <w:sz w:val="24"/>
                                <w:szCs w:val="24"/>
                              </w:rPr>
                            </w:pPr>
                            <w:r w:rsidRPr="00390C62">
                              <w:rPr>
                                <w:rFonts w:ascii="Times New Roman" w:hAnsi="Times New Roman" w:cs="Times New Roman"/>
                                <w:sz w:val="24"/>
                                <w:szCs w:val="24"/>
                              </w:rPr>
                              <w:t xml:space="preserve"> </w:t>
                            </w:r>
                            <w:r w:rsidR="00046DD0" w:rsidRPr="00390C62">
                              <w:rPr>
                                <w:rFonts w:ascii="Times New Roman" w:hAnsi="Times New Roman" w:cs="Times New Roman"/>
                                <w:sz w:val="24"/>
                                <w:szCs w:val="24"/>
                              </w:rPr>
                              <w:t>«__</w:t>
                            </w:r>
                            <w:proofErr w:type="gramStart"/>
                            <w:r w:rsidR="00046DD0" w:rsidRPr="00390C62">
                              <w:rPr>
                                <w:rFonts w:ascii="Times New Roman" w:hAnsi="Times New Roman" w:cs="Times New Roman"/>
                                <w:sz w:val="24"/>
                                <w:szCs w:val="24"/>
                              </w:rPr>
                              <w:t>_»_</w:t>
                            </w:r>
                            <w:proofErr w:type="gramEnd"/>
                            <w:r w:rsidR="00046DD0" w:rsidRPr="00390C62">
                              <w:rPr>
                                <w:rFonts w:ascii="Times New Roman" w:hAnsi="Times New Roman" w:cs="Times New Roman"/>
                                <w:sz w:val="24"/>
                                <w:szCs w:val="24"/>
                              </w:rPr>
                              <w:t>_______202_г.</w:t>
                            </w:r>
                          </w:p>
                          <w:p w14:paraId="3E5CC40F" w14:textId="77777777" w:rsidR="00046DD0" w:rsidRDefault="00046DD0" w:rsidP="00046DD0"/>
                        </w:txbxContent>
                      </wps:txbx>
                      <wps:bodyPr rot="0" vert="horz" wrap="square" lIns="91440" tIns="45720" rIns="91440" bIns="45720" anchor="t" anchorCtr="0">
                        <a:spAutoFit/>
                      </wps:bodyPr>
                    </wps:wsp>
                  </a:graphicData>
                </a:graphic>
              </wp:inline>
            </w:drawing>
          </mc:Choice>
          <mc:Fallback>
            <w:pict>
              <v:shape w14:anchorId="55E5F546" id="Надпись 2" o:spid="_x0000_s1027" type="#_x0000_t202" style="width:18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" stroked="f">
                <v:textbox style="mso-fit-shape-to-text:t">
                  <w:txbxContent>
                    <w:p w14:paraId="710EEA12" w14:textId="77777777" w:rsidR="00046DD0" w:rsidRPr="00390C62" w:rsidRDefault="00046DD0" w:rsidP="00046DD0">
                      <w:pPr>
                        <w:rPr>
                          <w:rFonts w:ascii="Times New Roman" w:hAnsi="Times New Roman" w:cs="Times New Roman"/>
                          <w:sz w:val="24"/>
                          <w:szCs w:val="24"/>
                        </w:rPr>
                      </w:pPr>
                      <w:r w:rsidRPr="00390C62">
                        <w:rPr>
                          <w:rFonts w:ascii="Times New Roman" w:hAnsi="Times New Roman" w:cs="Times New Roman"/>
                          <w:sz w:val="24"/>
                          <w:szCs w:val="24"/>
                        </w:rPr>
                        <w:t>Согласовано:</w:t>
                      </w:r>
                    </w:p>
                    <w:p w14:paraId="0DE2517C" w14:textId="40523106" w:rsidR="00046DD0" w:rsidRPr="00390C62" w:rsidRDefault="00FF13B1" w:rsidP="00046DD0">
                      <w:pPr>
                        <w:rPr>
                          <w:rFonts w:ascii="Times New Roman" w:hAnsi="Times New Roman" w:cs="Times New Roman"/>
                          <w:sz w:val="24"/>
                          <w:szCs w:val="24"/>
                        </w:rPr>
                      </w:pPr>
                      <w:r w:rsidRPr="00390C62">
                        <w:rPr>
                          <w:rFonts w:ascii="Times New Roman" w:hAnsi="Times New Roman" w:cs="Times New Roman"/>
                          <w:sz w:val="24"/>
                          <w:szCs w:val="24"/>
                        </w:rPr>
                        <w:t xml:space="preserve"> </w:t>
                      </w:r>
                      <w:r w:rsidR="00046DD0" w:rsidRPr="00390C62">
                        <w:rPr>
                          <w:rFonts w:ascii="Times New Roman" w:hAnsi="Times New Roman" w:cs="Times New Roman"/>
                          <w:sz w:val="24"/>
                          <w:szCs w:val="24"/>
                        </w:rPr>
                        <w:t>«__</w:t>
                      </w:r>
                      <w:proofErr w:type="gramStart"/>
                      <w:r w:rsidR="00046DD0" w:rsidRPr="00390C62">
                        <w:rPr>
                          <w:rFonts w:ascii="Times New Roman" w:hAnsi="Times New Roman" w:cs="Times New Roman"/>
                          <w:sz w:val="24"/>
                          <w:szCs w:val="24"/>
                        </w:rPr>
                        <w:t>_»_</w:t>
                      </w:r>
                      <w:proofErr w:type="gramEnd"/>
                      <w:r w:rsidR="00046DD0" w:rsidRPr="00390C62">
                        <w:rPr>
                          <w:rFonts w:ascii="Times New Roman" w:hAnsi="Times New Roman" w:cs="Times New Roman"/>
                          <w:sz w:val="24"/>
                          <w:szCs w:val="24"/>
                        </w:rPr>
                        <w:t>_______202_г.</w:t>
                      </w:r>
                    </w:p>
                    <w:p w14:paraId="3E5CC40F" w14:textId="77777777" w:rsidR="00046DD0" w:rsidRDefault="00046DD0" w:rsidP="00046DD0"/>
                  </w:txbxContent>
                </v:textbox>
                <w10:anchorlock/>
              </v:shape>
            </w:pict>
          </mc:Fallback>
        </mc:AlternateContent>
      </w:r>
      <w:r w:rsidRPr="00D028EB">
        <w:rPr>
          <w:rFonts w:ascii="Times New Roman" w:hAnsi="Times New Roman" w:cs="Times New Roman"/>
          <w:sz w:val="24"/>
          <w:szCs w:val="24"/>
        </w:rPr>
        <w:t xml:space="preserve">                               </w:t>
      </w:r>
    </w:p>
    <w:p w14:paraId="61143E8D" w14:textId="77777777" w:rsidR="00046DD0" w:rsidRPr="00D028EB" w:rsidRDefault="00046DD0" w:rsidP="004A2C6F">
      <w:pPr>
        <w:spacing w:line="240" w:lineRule="auto"/>
        <w:jc w:val="center"/>
        <w:rPr>
          <w:rFonts w:ascii="Times New Roman" w:hAnsi="Times New Roman" w:cs="Times New Roman"/>
          <w:b/>
          <w:sz w:val="24"/>
          <w:szCs w:val="24"/>
        </w:rPr>
      </w:pPr>
      <w:r w:rsidRPr="00D028EB">
        <w:rPr>
          <w:rFonts w:ascii="Times New Roman" w:hAnsi="Times New Roman" w:cs="Times New Roman"/>
          <w:b/>
          <w:sz w:val="24"/>
          <w:szCs w:val="24"/>
        </w:rPr>
        <w:t>ТЕХНИЧЕСКОЕ ЗАДАНИЕ</w:t>
      </w:r>
    </w:p>
    <w:p w14:paraId="60B0A0AE" w14:textId="60E7D0CD" w:rsidR="00046DD0" w:rsidRPr="00D028EB" w:rsidRDefault="00046DD0" w:rsidP="004A2C6F">
      <w:pPr>
        <w:spacing w:line="240" w:lineRule="auto"/>
        <w:jc w:val="center"/>
        <w:rPr>
          <w:rFonts w:ascii="Times New Roman" w:hAnsi="Times New Roman" w:cs="Times New Roman"/>
          <w:b/>
          <w:sz w:val="24"/>
          <w:szCs w:val="24"/>
        </w:rPr>
      </w:pPr>
      <w:r w:rsidRPr="00D028EB">
        <w:rPr>
          <w:rFonts w:ascii="Times New Roman" w:hAnsi="Times New Roman" w:cs="Times New Roman"/>
          <w:b/>
          <w:sz w:val="24"/>
          <w:szCs w:val="24"/>
        </w:rPr>
        <w:t xml:space="preserve">на оказание услуг по организации </w:t>
      </w:r>
      <w:r w:rsidR="00684A6E">
        <w:rPr>
          <w:rFonts w:ascii="Times New Roman" w:hAnsi="Times New Roman" w:cs="Times New Roman"/>
          <w:b/>
          <w:sz w:val="24"/>
          <w:szCs w:val="24"/>
        </w:rPr>
        <w:t>конференций</w:t>
      </w:r>
      <w:r w:rsidRPr="00D028EB">
        <w:rPr>
          <w:rFonts w:ascii="Times New Roman" w:hAnsi="Times New Roman" w:cs="Times New Roman"/>
          <w:b/>
          <w:sz w:val="24"/>
          <w:szCs w:val="24"/>
        </w:rPr>
        <w:t xml:space="preserve"> для </w:t>
      </w:r>
      <w:r w:rsidR="00FF13B1" w:rsidRPr="00D028EB">
        <w:rPr>
          <w:rFonts w:ascii="Times New Roman" w:hAnsi="Times New Roman" w:cs="Times New Roman"/>
          <w:b/>
          <w:sz w:val="24"/>
          <w:szCs w:val="24"/>
        </w:rPr>
        <w:t>АО «</w:t>
      </w:r>
      <w:r w:rsidRPr="00D028EB">
        <w:rPr>
          <w:rFonts w:ascii="Times New Roman" w:hAnsi="Times New Roman" w:cs="Times New Roman"/>
          <w:b/>
          <w:sz w:val="24"/>
          <w:szCs w:val="24"/>
        </w:rPr>
        <w:t>ЕИРЦ</w:t>
      </w:r>
      <w:r w:rsidR="00FF13B1" w:rsidRPr="00D028EB">
        <w:rPr>
          <w:rFonts w:ascii="Times New Roman" w:hAnsi="Times New Roman" w:cs="Times New Roman"/>
          <w:b/>
          <w:sz w:val="24"/>
          <w:szCs w:val="24"/>
        </w:rPr>
        <w:t xml:space="preserve"> ЛО</w:t>
      </w:r>
      <w:r w:rsidRPr="00D028EB">
        <w:rPr>
          <w:rFonts w:ascii="Times New Roman" w:hAnsi="Times New Roman" w:cs="Times New Roman"/>
          <w:b/>
          <w:sz w:val="24"/>
          <w:szCs w:val="24"/>
        </w:rPr>
        <w:t>»</w:t>
      </w:r>
      <w:r w:rsidR="00FF13B1" w:rsidRPr="00D028EB">
        <w:rPr>
          <w:rFonts w:ascii="Times New Roman" w:hAnsi="Times New Roman" w:cs="Times New Roman"/>
          <w:b/>
          <w:sz w:val="24"/>
          <w:szCs w:val="24"/>
        </w:rPr>
        <w:t xml:space="preserve"> </w:t>
      </w:r>
      <w:r w:rsidRPr="00D028EB">
        <w:rPr>
          <w:rFonts w:ascii="Times New Roman" w:hAnsi="Times New Roman" w:cs="Times New Roman"/>
          <w:b/>
          <w:sz w:val="24"/>
          <w:szCs w:val="24"/>
        </w:rPr>
        <w:t xml:space="preserve"> </w:t>
      </w:r>
    </w:p>
    <w:p w14:paraId="73111DE8" w14:textId="77777777" w:rsidR="00046DD0" w:rsidRPr="00D028EB" w:rsidRDefault="00046DD0" w:rsidP="004A2C6F">
      <w:pPr>
        <w:spacing w:line="240" w:lineRule="auto"/>
        <w:ind w:firstLine="709"/>
        <w:jc w:val="both"/>
        <w:rPr>
          <w:rFonts w:ascii="Times New Roman" w:hAnsi="Times New Roman" w:cs="Times New Roman"/>
          <w:sz w:val="24"/>
          <w:szCs w:val="24"/>
        </w:rPr>
      </w:pPr>
    </w:p>
    <w:p w14:paraId="72B5404B" w14:textId="77777777" w:rsidR="00046DD0" w:rsidRPr="00D028EB" w:rsidRDefault="00046DD0" w:rsidP="004A2C6F">
      <w:pPr>
        <w:pStyle w:val="a3"/>
        <w:numPr>
          <w:ilvl w:val="0"/>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Наименование услуг и перечень объектов, на которых будут оказываться услуги</w:t>
      </w:r>
    </w:p>
    <w:p w14:paraId="2E70768E" w14:textId="4BC8F5B0" w:rsidR="00046DD0" w:rsidRPr="00D028EB" w:rsidRDefault="00046DD0" w:rsidP="004A2C6F">
      <w:pPr>
        <w:spacing w:line="240" w:lineRule="auto"/>
        <w:ind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Организация </w:t>
      </w:r>
      <w:r w:rsidR="00684A6E">
        <w:rPr>
          <w:rFonts w:ascii="Times New Roman" w:hAnsi="Times New Roman" w:cs="Times New Roman"/>
          <w:sz w:val="24"/>
          <w:szCs w:val="24"/>
        </w:rPr>
        <w:t>конференций</w:t>
      </w:r>
      <w:r w:rsidRPr="00D028EB">
        <w:rPr>
          <w:rFonts w:ascii="Times New Roman" w:hAnsi="Times New Roman" w:cs="Times New Roman"/>
          <w:sz w:val="24"/>
          <w:szCs w:val="24"/>
        </w:rPr>
        <w:t xml:space="preserve"> для персонала </w:t>
      </w:r>
      <w:r w:rsidR="005A0DEE">
        <w:rPr>
          <w:rFonts w:ascii="Times New Roman" w:hAnsi="Times New Roman" w:cs="Times New Roman"/>
          <w:sz w:val="24"/>
          <w:szCs w:val="24"/>
        </w:rPr>
        <w:t>АО «ЕИРЦ ЛО» (далее –</w:t>
      </w:r>
      <w:r w:rsidR="00EB240C">
        <w:rPr>
          <w:rFonts w:ascii="Times New Roman" w:hAnsi="Times New Roman" w:cs="Times New Roman"/>
          <w:sz w:val="24"/>
          <w:szCs w:val="24"/>
        </w:rPr>
        <w:t xml:space="preserve"> </w:t>
      </w:r>
      <w:r w:rsidRPr="00D028EB">
        <w:rPr>
          <w:rFonts w:ascii="Times New Roman" w:hAnsi="Times New Roman" w:cs="Times New Roman"/>
          <w:sz w:val="24"/>
          <w:szCs w:val="24"/>
        </w:rPr>
        <w:t>Общества</w:t>
      </w:r>
      <w:r w:rsidR="005A0DEE">
        <w:rPr>
          <w:rFonts w:ascii="Times New Roman" w:hAnsi="Times New Roman" w:cs="Times New Roman"/>
          <w:sz w:val="24"/>
          <w:szCs w:val="24"/>
        </w:rPr>
        <w:t>)</w:t>
      </w:r>
      <w:r w:rsidRPr="00D028EB">
        <w:rPr>
          <w:rFonts w:ascii="Times New Roman" w:hAnsi="Times New Roman" w:cs="Times New Roman"/>
          <w:sz w:val="24"/>
          <w:szCs w:val="24"/>
        </w:rPr>
        <w:t>.</w:t>
      </w:r>
    </w:p>
    <w:p w14:paraId="71F49AE9" w14:textId="098431A3" w:rsidR="0004343D" w:rsidRPr="00D028EB" w:rsidRDefault="0004343D" w:rsidP="004A2C6F">
      <w:pPr>
        <w:spacing w:before="120" w:line="240" w:lineRule="auto"/>
        <w:ind w:firstLine="709"/>
        <w:jc w:val="both"/>
        <w:rPr>
          <w:rFonts w:ascii="Times New Roman" w:hAnsi="Times New Roman" w:cs="Times New Roman"/>
          <w:color w:val="000000"/>
          <w:sz w:val="24"/>
          <w:szCs w:val="24"/>
        </w:rPr>
      </w:pPr>
      <w:r w:rsidRPr="00D028EB">
        <w:rPr>
          <w:rFonts w:ascii="Times New Roman" w:hAnsi="Times New Roman" w:cs="Times New Roman"/>
          <w:color w:val="000000"/>
          <w:sz w:val="24"/>
          <w:szCs w:val="24"/>
        </w:rPr>
        <w:t xml:space="preserve">Услуги должны быть оказаны на территории г. </w:t>
      </w:r>
      <w:r w:rsidR="00D028EB" w:rsidRPr="00D028EB">
        <w:rPr>
          <w:rFonts w:ascii="Times New Roman" w:hAnsi="Times New Roman" w:cs="Times New Roman"/>
          <w:color w:val="000000"/>
          <w:sz w:val="24"/>
          <w:szCs w:val="24"/>
        </w:rPr>
        <w:t xml:space="preserve">Санкт-Петербург </w:t>
      </w:r>
      <w:r w:rsidRPr="00D028EB">
        <w:rPr>
          <w:rFonts w:ascii="Times New Roman" w:hAnsi="Times New Roman" w:cs="Times New Roman"/>
          <w:color w:val="000000"/>
          <w:sz w:val="24"/>
          <w:szCs w:val="24"/>
        </w:rPr>
        <w:t xml:space="preserve">и </w:t>
      </w:r>
      <w:r w:rsidR="00D028EB" w:rsidRPr="00D028EB">
        <w:rPr>
          <w:rFonts w:ascii="Times New Roman" w:hAnsi="Times New Roman" w:cs="Times New Roman"/>
          <w:color w:val="000000"/>
          <w:sz w:val="24"/>
          <w:szCs w:val="24"/>
        </w:rPr>
        <w:t>Ленинградск</w:t>
      </w:r>
      <w:r w:rsidRPr="00D028EB">
        <w:rPr>
          <w:rFonts w:ascii="Times New Roman" w:hAnsi="Times New Roman" w:cs="Times New Roman"/>
          <w:color w:val="000000"/>
          <w:sz w:val="24"/>
          <w:szCs w:val="24"/>
        </w:rPr>
        <w:t xml:space="preserve">ой области </w:t>
      </w:r>
      <w:r w:rsidR="005A0DEE">
        <w:rPr>
          <w:rFonts w:ascii="Times New Roman" w:hAnsi="Times New Roman" w:cs="Times New Roman"/>
          <w:color w:val="000000"/>
          <w:sz w:val="24"/>
          <w:szCs w:val="24"/>
        </w:rPr>
        <w:t>(</w:t>
      </w:r>
      <w:r w:rsidRPr="00D028EB">
        <w:rPr>
          <w:rFonts w:ascii="Times New Roman" w:hAnsi="Times New Roman" w:cs="Times New Roman"/>
          <w:color w:val="000000"/>
          <w:sz w:val="24"/>
          <w:szCs w:val="24"/>
        </w:rPr>
        <w:t>офи</w:t>
      </w:r>
      <w:r w:rsidR="00D028EB" w:rsidRPr="00D028EB">
        <w:rPr>
          <w:rFonts w:ascii="Times New Roman" w:hAnsi="Times New Roman" w:cs="Times New Roman"/>
          <w:color w:val="000000"/>
          <w:sz w:val="24"/>
          <w:szCs w:val="24"/>
        </w:rPr>
        <w:t>с АО «ЕИРЦ ЛО</w:t>
      </w:r>
      <w:r w:rsidRPr="00D028EB">
        <w:rPr>
          <w:rFonts w:ascii="Times New Roman" w:hAnsi="Times New Roman" w:cs="Times New Roman"/>
          <w:color w:val="000000"/>
          <w:sz w:val="24"/>
          <w:szCs w:val="24"/>
        </w:rPr>
        <w:t>» или арендованная площадка для проведения мероприятий</w:t>
      </w:r>
      <w:r w:rsidR="005A0DEE">
        <w:rPr>
          <w:rFonts w:ascii="Times New Roman" w:hAnsi="Times New Roman" w:cs="Times New Roman"/>
          <w:color w:val="000000"/>
          <w:sz w:val="24"/>
          <w:szCs w:val="24"/>
        </w:rPr>
        <w:t>)</w:t>
      </w:r>
      <w:r w:rsidRPr="00D028EB">
        <w:rPr>
          <w:rFonts w:ascii="Times New Roman" w:hAnsi="Times New Roman" w:cs="Times New Roman"/>
          <w:color w:val="000000"/>
          <w:sz w:val="24"/>
          <w:szCs w:val="24"/>
        </w:rPr>
        <w:t>.</w:t>
      </w:r>
    </w:p>
    <w:p w14:paraId="2B81026C" w14:textId="77777777" w:rsidR="00046DD0" w:rsidRPr="00D028EB" w:rsidRDefault="00046DD0" w:rsidP="004A2C6F">
      <w:pPr>
        <w:pStyle w:val="a3"/>
        <w:numPr>
          <w:ilvl w:val="0"/>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Общие требования</w:t>
      </w:r>
    </w:p>
    <w:p w14:paraId="0F46C51A" w14:textId="77777777" w:rsidR="00046DD0" w:rsidRPr="00D028EB" w:rsidRDefault="00046DD0" w:rsidP="004A2C6F">
      <w:pPr>
        <w:pStyle w:val="a3"/>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2.1. Основание для оказания услуг</w:t>
      </w:r>
    </w:p>
    <w:p w14:paraId="29041E16" w14:textId="197036C9" w:rsidR="00046DD0" w:rsidRPr="00E253D0"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Согласно корпоративному стандарту в Группе «Интер РАО» в целях повышения уровня удовлетворенности персонала ежегодно проводятся мероприятия, направленные на развитие массового спорта, </w:t>
      </w:r>
      <w:proofErr w:type="spellStart"/>
      <w:r w:rsidRPr="00D028EB">
        <w:rPr>
          <w:rFonts w:ascii="Times New Roman" w:hAnsi="Times New Roman" w:cs="Times New Roman"/>
          <w:sz w:val="24"/>
          <w:szCs w:val="24"/>
        </w:rPr>
        <w:t>командообразование</w:t>
      </w:r>
      <w:proofErr w:type="spellEnd"/>
      <w:r w:rsidRPr="00D028EB">
        <w:rPr>
          <w:rFonts w:ascii="Times New Roman" w:hAnsi="Times New Roman" w:cs="Times New Roman"/>
          <w:sz w:val="24"/>
          <w:szCs w:val="24"/>
        </w:rPr>
        <w:t>, соревнования в профессиональном мастерстве</w:t>
      </w:r>
      <w:r w:rsidR="00E253D0">
        <w:rPr>
          <w:rFonts w:ascii="Times New Roman" w:hAnsi="Times New Roman" w:cs="Times New Roman"/>
          <w:sz w:val="24"/>
          <w:szCs w:val="24"/>
        </w:rPr>
        <w:t>.</w:t>
      </w:r>
    </w:p>
    <w:p w14:paraId="70AB5871" w14:textId="24EE5C50"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Основанием для проведения услуг являются:</w:t>
      </w:r>
    </w:p>
    <w:p w14:paraId="786CED2B" w14:textId="4FCE3C21"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Кодекс корпоративной этики Публичного акционерного общества «Интер РАО ЕЭС», утвержденный решением Совета директоров ПАО «Интер РАО» от «29» сентября 2016 года (протокол от «03» октября 2016 года № 180);</w:t>
      </w:r>
    </w:p>
    <w:p w14:paraId="35E5AE3B" w14:textId="16ED609A" w:rsidR="0052247D" w:rsidRPr="00D028EB" w:rsidRDefault="0052247D"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 Приказ АО </w:t>
      </w:r>
      <w:r w:rsidR="00CF6CBF" w:rsidRPr="00D028EB">
        <w:rPr>
          <w:rFonts w:ascii="Times New Roman" w:hAnsi="Times New Roman" w:cs="Times New Roman"/>
          <w:sz w:val="24"/>
          <w:szCs w:val="24"/>
        </w:rPr>
        <w:t xml:space="preserve">«ЕИРЦ ЛО» </w:t>
      </w:r>
      <w:r w:rsidRPr="00D028EB">
        <w:rPr>
          <w:rFonts w:ascii="Times New Roman" w:hAnsi="Times New Roman" w:cs="Times New Roman"/>
          <w:sz w:val="24"/>
          <w:szCs w:val="24"/>
        </w:rPr>
        <w:t>«О присоединении к Кодексу корпоративной этики ПАО «</w:t>
      </w:r>
      <w:proofErr w:type="spellStart"/>
      <w:r w:rsidRPr="00D028EB">
        <w:rPr>
          <w:rFonts w:ascii="Times New Roman" w:hAnsi="Times New Roman" w:cs="Times New Roman"/>
          <w:sz w:val="24"/>
          <w:szCs w:val="24"/>
        </w:rPr>
        <w:t>ИнтерРАО</w:t>
      </w:r>
      <w:proofErr w:type="spellEnd"/>
      <w:r w:rsidRPr="00D028EB">
        <w:rPr>
          <w:rFonts w:ascii="Times New Roman" w:hAnsi="Times New Roman" w:cs="Times New Roman"/>
          <w:sz w:val="24"/>
          <w:szCs w:val="24"/>
        </w:rPr>
        <w:t>» от 29.12.2016 №82/01</w:t>
      </w:r>
    </w:p>
    <w:p w14:paraId="20508917" w14:textId="565164F0"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 </w:t>
      </w:r>
      <w:r w:rsidR="000A3F6A" w:rsidRPr="00D028EB">
        <w:rPr>
          <w:rFonts w:ascii="Times New Roman" w:hAnsi="Times New Roman" w:cs="Times New Roman"/>
          <w:sz w:val="24"/>
          <w:szCs w:val="24"/>
        </w:rPr>
        <w:t>Приказ</w:t>
      </w:r>
      <w:r w:rsidR="0052247D" w:rsidRPr="00D028EB">
        <w:rPr>
          <w:rFonts w:ascii="Times New Roman" w:hAnsi="Times New Roman" w:cs="Times New Roman"/>
          <w:sz w:val="24"/>
          <w:szCs w:val="24"/>
        </w:rPr>
        <w:t xml:space="preserve"> АО «ЕИРЦ ЛО» «</w:t>
      </w:r>
      <w:r w:rsidR="000A3F6A" w:rsidRPr="00D028EB">
        <w:rPr>
          <w:rFonts w:ascii="Times New Roman" w:hAnsi="Times New Roman" w:cs="Times New Roman"/>
          <w:sz w:val="24"/>
          <w:szCs w:val="24"/>
        </w:rPr>
        <w:t>О введении в действие Положения о комитете «Молодёжный актив» ПКТ-019-1 работников АО «ЕИРЦ ЛО» от 01.03.2021 №31/01;</w:t>
      </w:r>
    </w:p>
    <w:p w14:paraId="338B0C44" w14:textId="467F7B2E" w:rsidR="000A3F6A" w:rsidRPr="00D028EB" w:rsidRDefault="00046DD0" w:rsidP="004A2C6F">
      <w:pPr>
        <w:pStyle w:val="a3"/>
        <w:spacing w:line="240" w:lineRule="auto"/>
        <w:ind w:left="0" w:firstLine="709"/>
        <w:jc w:val="both"/>
        <w:rPr>
          <w:rFonts w:ascii="Times New Roman" w:hAnsi="Times New Roman" w:cs="Times New Roman"/>
          <w:strike/>
          <w:sz w:val="24"/>
          <w:szCs w:val="24"/>
        </w:rPr>
      </w:pPr>
      <w:r w:rsidRPr="00D028EB">
        <w:rPr>
          <w:rFonts w:ascii="Times New Roman" w:hAnsi="Times New Roman" w:cs="Times New Roman"/>
          <w:sz w:val="24"/>
          <w:szCs w:val="24"/>
        </w:rPr>
        <w:t xml:space="preserve">- </w:t>
      </w:r>
      <w:r w:rsidR="000A3F6A" w:rsidRPr="00D028EB">
        <w:rPr>
          <w:rFonts w:ascii="Times New Roman" w:hAnsi="Times New Roman" w:cs="Times New Roman"/>
          <w:sz w:val="24"/>
          <w:szCs w:val="24"/>
        </w:rPr>
        <w:t xml:space="preserve">Приказ </w:t>
      </w:r>
      <w:r w:rsidR="0052247D" w:rsidRPr="00D028EB">
        <w:rPr>
          <w:rFonts w:ascii="Times New Roman" w:hAnsi="Times New Roman" w:cs="Times New Roman"/>
          <w:sz w:val="24"/>
          <w:szCs w:val="24"/>
        </w:rPr>
        <w:t xml:space="preserve">АО «ЕИРЦ ЛО» </w:t>
      </w:r>
      <w:r w:rsidR="000A3F6A" w:rsidRPr="00D028EB">
        <w:rPr>
          <w:rFonts w:ascii="Times New Roman" w:hAnsi="Times New Roman" w:cs="Times New Roman"/>
          <w:sz w:val="24"/>
          <w:szCs w:val="24"/>
        </w:rPr>
        <w:t>о присоединении АО «ЕИРЦ ЛО» к Политике в области устойчивого развития ПАО «Интер РАО» от 12.04.2021 № 49/01.</w:t>
      </w:r>
    </w:p>
    <w:p w14:paraId="6B4C6CBA" w14:textId="77777777" w:rsidR="00046DD0" w:rsidRPr="00D028EB" w:rsidRDefault="00046DD0" w:rsidP="004A2C6F">
      <w:pPr>
        <w:pStyle w:val="a3"/>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2.2. Требования к срокам оказания услуг</w:t>
      </w:r>
      <w:r w:rsidRPr="00D028EB">
        <w:rPr>
          <w:rFonts w:ascii="Times New Roman" w:hAnsi="Times New Roman" w:cs="Times New Roman"/>
          <w:sz w:val="24"/>
          <w:szCs w:val="24"/>
        </w:rPr>
        <w:t xml:space="preserve"> </w:t>
      </w:r>
    </w:p>
    <w:p w14:paraId="6DF416FA"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Начало оказания услуг – с момента подписания договора.</w:t>
      </w:r>
    </w:p>
    <w:p w14:paraId="482254F4" w14:textId="3DE7408C"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Окончание оказания услуг – </w:t>
      </w:r>
      <w:r w:rsidR="00846443">
        <w:rPr>
          <w:rFonts w:ascii="Times New Roman" w:hAnsi="Times New Roman" w:cs="Times New Roman"/>
          <w:sz w:val="24"/>
          <w:szCs w:val="24"/>
        </w:rPr>
        <w:t xml:space="preserve">31.12.2023 года. </w:t>
      </w:r>
    </w:p>
    <w:p w14:paraId="6821F047" w14:textId="77777777" w:rsidR="00046DD0" w:rsidRPr="00D028EB" w:rsidRDefault="00046DD0" w:rsidP="004A2C6F">
      <w:pPr>
        <w:pStyle w:val="a3"/>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2.3. Нормативные требования к качеству услуг, их результату</w:t>
      </w:r>
    </w:p>
    <w:p w14:paraId="790BB340" w14:textId="02F183C4"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Услуги по организации </w:t>
      </w:r>
      <w:r w:rsidR="00684A6E">
        <w:rPr>
          <w:rFonts w:ascii="Times New Roman" w:hAnsi="Times New Roman" w:cs="Times New Roman"/>
          <w:sz w:val="24"/>
          <w:szCs w:val="24"/>
        </w:rPr>
        <w:t>конференций</w:t>
      </w:r>
      <w:r w:rsidRPr="00D028EB">
        <w:rPr>
          <w:rFonts w:ascii="Times New Roman" w:hAnsi="Times New Roman" w:cs="Times New Roman"/>
          <w:sz w:val="24"/>
          <w:szCs w:val="24"/>
        </w:rPr>
        <w:t xml:space="preserve"> должны быть оказаны с соблюдением требований нормативно-правовых актов РФ, регулирующих данный вид деятельности, включая, но не ограничиваясь:</w:t>
      </w:r>
    </w:p>
    <w:p w14:paraId="50E887D3"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Гражданский кодекс РФ;</w:t>
      </w:r>
    </w:p>
    <w:p w14:paraId="03AF80F3"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Конституция РФ;</w:t>
      </w:r>
    </w:p>
    <w:p w14:paraId="7EF28ED7"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Трудовой кодекс РФ;</w:t>
      </w:r>
    </w:p>
    <w:p w14:paraId="3A5EC086"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Федеральный закон от 13.03.2006 № 38-ФЗ «О рекламе»;</w:t>
      </w:r>
    </w:p>
    <w:p w14:paraId="600C963E"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Федеральный закон от 27.07.2006 г. № 152-ФЗ «О персональных данных»;</w:t>
      </w:r>
    </w:p>
    <w:p w14:paraId="5DEC9FE3" w14:textId="767E96DF" w:rsidR="00046DD0"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Кодекс корпоративной этики Публичного акционерного общества «Интер РАО ЕЭС», утвержденный решением Совета директоров ПАО «Интер РАО» от «29» сентября 2016  года (протокол от «03» октября 2016 года № 180)</w:t>
      </w:r>
      <w:r w:rsidR="00550F84" w:rsidRPr="00D028EB">
        <w:rPr>
          <w:rFonts w:ascii="Times New Roman" w:hAnsi="Times New Roman" w:cs="Times New Roman"/>
          <w:sz w:val="24"/>
          <w:szCs w:val="24"/>
        </w:rPr>
        <w:t>.</w:t>
      </w:r>
    </w:p>
    <w:p w14:paraId="716EDC19" w14:textId="77777777" w:rsidR="00EB240C" w:rsidRPr="00D028EB" w:rsidRDefault="00EB240C" w:rsidP="004A2C6F">
      <w:pPr>
        <w:pStyle w:val="a3"/>
        <w:spacing w:line="240" w:lineRule="auto"/>
        <w:ind w:left="0" w:firstLine="709"/>
        <w:jc w:val="both"/>
        <w:rPr>
          <w:rFonts w:ascii="Times New Roman" w:hAnsi="Times New Roman" w:cs="Times New Roman"/>
          <w:sz w:val="24"/>
          <w:szCs w:val="24"/>
        </w:rPr>
      </w:pPr>
    </w:p>
    <w:p w14:paraId="05CE0A81" w14:textId="77777777" w:rsidR="00046DD0" w:rsidRPr="00D028EB" w:rsidRDefault="00046DD0" w:rsidP="004A2C6F">
      <w:pPr>
        <w:pStyle w:val="a3"/>
        <w:numPr>
          <w:ilvl w:val="0"/>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Требования к оказанию услуг</w:t>
      </w:r>
    </w:p>
    <w:p w14:paraId="4C75B8BA"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Объём оказываемых услуг</w:t>
      </w:r>
    </w:p>
    <w:p w14:paraId="5B3C8472"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В рамках оказываемых услуг Исполнитель должен:</w:t>
      </w:r>
    </w:p>
    <w:p w14:paraId="3BB1F131" w14:textId="767556D6"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На основании задания Заказчика провести анализ текущей ситуации на рынке, необходимый для реализации </w:t>
      </w:r>
      <w:r w:rsidR="00684A6E">
        <w:rPr>
          <w:rFonts w:ascii="Times New Roman" w:hAnsi="Times New Roman" w:cs="Times New Roman"/>
          <w:sz w:val="24"/>
          <w:szCs w:val="24"/>
        </w:rPr>
        <w:t>конференции</w:t>
      </w:r>
      <w:r w:rsidRPr="00D028EB">
        <w:rPr>
          <w:rFonts w:ascii="Times New Roman" w:hAnsi="Times New Roman" w:cs="Times New Roman"/>
          <w:sz w:val="24"/>
          <w:szCs w:val="24"/>
        </w:rPr>
        <w:t>;</w:t>
      </w:r>
    </w:p>
    <w:p w14:paraId="347EAE3B" w14:textId="619035BD"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lastRenderedPageBreak/>
        <w:t xml:space="preserve">Составить предложения о способах реализации </w:t>
      </w:r>
      <w:r w:rsidR="00684A6E">
        <w:rPr>
          <w:rFonts w:ascii="Times New Roman" w:hAnsi="Times New Roman" w:cs="Times New Roman"/>
          <w:sz w:val="24"/>
          <w:szCs w:val="24"/>
        </w:rPr>
        <w:t>конференции</w:t>
      </w:r>
      <w:r w:rsidR="00684A6E" w:rsidRPr="00D028EB">
        <w:rPr>
          <w:rFonts w:ascii="Times New Roman" w:hAnsi="Times New Roman" w:cs="Times New Roman"/>
          <w:sz w:val="24"/>
          <w:szCs w:val="24"/>
        </w:rPr>
        <w:t xml:space="preserve"> </w:t>
      </w:r>
      <w:r w:rsidRPr="00D028EB">
        <w:rPr>
          <w:rFonts w:ascii="Times New Roman" w:hAnsi="Times New Roman" w:cs="Times New Roman"/>
          <w:sz w:val="24"/>
          <w:szCs w:val="24"/>
        </w:rPr>
        <w:t>и предоставить их Заказчику;</w:t>
      </w:r>
    </w:p>
    <w:p w14:paraId="7AEEE792"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Принять участие в обсуждении предложений;</w:t>
      </w:r>
    </w:p>
    <w:p w14:paraId="3A36B996"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Принять в работу утвержденное предложение;</w:t>
      </w:r>
    </w:p>
    <w:p w14:paraId="607A788C" w14:textId="41FCFF20"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Организовать основные и вспомогательные работы по организации </w:t>
      </w:r>
      <w:r w:rsidR="00684A6E">
        <w:rPr>
          <w:rFonts w:ascii="Times New Roman" w:hAnsi="Times New Roman" w:cs="Times New Roman"/>
          <w:sz w:val="24"/>
          <w:szCs w:val="24"/>
        </w:rPr>
        <w:t>конференции</w:t>
      </w:r>
      <w:r w:rsidRPr="00D028EB">
        <w:rPr>
          <w:rFonts w:ascii="Times New Roman" w:hAnsi="Times New Roman" w:cs="Times New Roman"/>
          <w:sz w:val="24"/>
          <w:szCs w:val="24"/>
        </w:rPr>
        <w:t>, включая услуги по закупке необходимых средств и инвентаря;</w:t>
      </w:r>
    </w:p>
    <w:p w14:paraId="556F7085"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Провести мероприятие;</w:t>
      </w:r>
    </w:p>
    <w:p w14:paraId="2F3C7A1B"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Отчитаться Заказчику о ходе подготовки и проведения мероприятия;</w:t>
      </w:r>
    </w:p>
    <w:p w14:paraId="3E2524D7" w14:textId="52D7721E" w:rsidR="00046DD0"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Подготовить и передать Заказчику все первичные и отчётные документы в надлежаще оформленном виде.</w:t>
      </w:r>
    </w:p>
    <w:p w14:paraId="2E41C476" w14:textId="7090FA63" w:rsidR="00846443" w:rsidRPr="00D028EB" w:rsidRDefault="00846443" w:rsidP="00846443">
      <w:pPr>
        <w:pStyle w:val="a3"/>
        <w:spacing w:line="240" w:lineRule="auto"/>
        <w:ind w:left="0" w:firstLine="1418"/>
        <w:jc w:val="both"/>
        <w:rPr>
          <w:rFonts w:ascii="Times New Roman" w:hAnsi="Times New Roman" w:cs="Times New Roman"/>
          <w:sz w:val="24"/>
          <w:szCs w:val="24"/>
        </w:rPr>
      </w:pPr>
      <w:r w:rsidRPr="00846443">
        <w:rPr>
          <w:rFonts w:ascii="Times New Roman" w:hAnsi="Times New Roman" w:cs="Times New Roman"/>
          <w:sz w:val="24"/>
          <w:szCs w:val="24"/>
        </w:rPr>
        <w:t>Виды конференций, планируемых к проведению Обществом и общие требования указаны в приложении №1 к ТЗ</w:t>
      </w:r>
      <w:r>
        <w:rPr>
          <w:rFonts w:ascii="Times New Roman" w:hAnsi="Times New Roman" w:cs="Times New Roman"/>
          <w:sz w:val="24"/>
          <w:szCs w:val="24"/>
        </w:rPr>
        <w:t>.</w:t>
      </w:r>
    </w:p>
    <w:p w14:paraId="32032D70"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Требования к последовательности этапов оказания услуг</w:t>
      </w:r>
    </w:p>
    <w:p w14:paraId="3EF2F9A7"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Анализ текущей ситуации на рынке и предоставление предложений о способах реализации мероприятия производится Исполнителем с момента акцепта задания Заказчика, свидетельством которого является выставленный счёт.</w:t>
      </w:r>
    </w:p>
    <w:p w14:paraId="0A605EF4" w14:textId="559A73E2"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Организация основных и вспомогательных работ по организации </w:t>
      </w:r>
      <w:r w:rsidR="00684A6E">
        <w:rPr>
          <w:rFonts w:ascii="Times New Roman" w:hAnsi="Times New Roman" w:cs="Times New Roman"/>
          <w:sz w:val="24"/>
          <w:szCs w:val="24"/>
        </w:rPr>
        <w:t>конференции</w:t>
      </w:r>
      <w:r w:rsidRPr="00D028EB">
        <w:rPr>
          <w:rFonts w:ascii="Times New Roman" w:hAnsi="Times New Roman" w:cs="Times New Roman"/>
          <w:sz w:val="24"/>
          <w:szCs w:val="24"/>
        </w:rPr>
        <w:t>, включая услуги по закупке необходимых средств и инвентаря, производится согласно срокам, указанным в задании Заказчика.</w:t>
      </w:r>
    </w:p>
    <w:p w14:paraId="2E275D9B"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Отчёт о ходе проведения работ предоставляется в любое время по запросу представителей Заказчика.</w:t>
      </w:r>
    </w:p>
    <w:p w14:paraId="373EC82B"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Отчётная документация предоставляется Исполнителем сразу по окончании выполнения работ и проведения мероприятия.</w:t>
      </w:r>
    </w:p>
    <w:p w14:paraId="7E91F0AF"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Требования к организации обеспечения услуг</w:t>
      </w:r>
    </w:p>
    <w:p w14:paraId="5AF32CDE" w14:textId="61C91F25" w:rsidR="00846443" w:rsidRDefault="00846443" w:rsidP="004A2C6F">
      <w:pPr>
        <w:pStyle w:val="a3"/>
        <w:numPr>
          <w:ilvl w:val="2"/>
          <w:numId w:val="2"/>
        </w:numPr>
        <w:spacing w:line="240" w:lineRule="auto"/>
        <w:ind w:left="0" w:firstLine="709"/>
        <w:jc w:val="both"/>
        <w:rPr>
          <w:rFonts w:ascii="Times New Roman" w:hAnsi="Times New Roman" w:cs="Times New Roman"/>
          <w:sz w:val="24"/>
          <w:szCs w:val="24"/>
        </w:rPr>
      </w:pPr>
      <w:r w:rsidRPr="00846443">
        <w:rPr>
          <w:rFonts w:ascii="Times New Roman" w:hAnsi="Times New Roman" w:cs="Times New Roman"/>
          <w:sz w:val="24"/>
          <w:szCs w:val="24"/>
        </w:rPr>
        <w:t>Услуги оказываются по заявке заказчика. Заказчик вправе направлять заявки Исполнителю перед началом подготовки каждого конкретного мероприятия. Акцептом задания Заказчика со стороны Исполнителя будет считаться выписанный Исполнителем на основании задания Заказчика счёт</w:t>
      </w:r>
      <w:r>
        <w:rPr>
          <w:rFonts w:ascii="Times New Roman" w:hAnsi="Times New Roman" w:cs="Times New Roman"/>
          <w:sz w:val="24"/>
          <w:szCs w:val="24"/>
        </w:rPr>
        <w:t>.</w:t>
      </w:r>
    </w:p>
    <w:p w14:paraId="3FCB6C53" w14:textId="52C1414E"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 О произведенных назначениях Заказчик и Исполнитель информируют друг друга посредством электронной почты, указанной в договоре.</w:t>
      </w:r>
    </w:p>
    <w:p w14:paraId="7A0784A4"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обеспечивает безопасность труда своего персонала в пределах принятого объема услуг, согласно требованиям правил охраны труда, а также противопожарные мероприятия.</w:t>
      </w:r>
    </w:p>
    <w:p w14:paraId="0D787547"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Обеспечение услуг, оказываемых Исполнителем, необходимыми средствами и инвентарём осуществляется методом перечисления на счёт Исполнителя необходимых бюджетных ассигнований, необходимых для приобретения данных средств и инвентаря, в размере, указанном в смете мероприятия, утверждённой Заказчиком и акцептованной Исполнителем на основании задания Заказчика и являющейся его неотъемлемой частью.  </w:t>
      </w:r>
    </w:p>
    <w:p w14:paraId="6137D545"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Исполнитель отчитывается Заказчику об использовании необходимых средств и инвентаря методом физического предоставления для свободного обозрения данных материалов либо фотоотчета. </w:t>
      </w:r>
    </w:p>
    <w:p w14:paraId="35FDA5EA"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Требования к применяемым материалам и оборудованию</w:t>
      </w:r>
    </w:p>
    <w:p w14:paraId="5ED2C06C"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Не устанавливаются</w:t>
      </w:r>
    </w:p>
    <w:p w14:paraId="562CD4D6"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Требования безопасности</w:t>
      </w:r>
    </w:p>
    <w:p w14:paraId="10EDFB46"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несёт ответственность за обеспечение своих работников средствами индивидуальной защиты, инструментами и приспособлениями, необходимыми для оказания услуг.</w:t>
      </w:r>
    </w:p>
    <w:p w14:paraId="14CD64A1"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обеспечивает соблюдение своим персоналом правил внутреннего распорядка предприятия, правил техники безопасности, правил противопожарного режима (безопасности).</w:t>
      </w:r>
    </w:p>
    <w:p w14:paraId="269A30CF"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Исполнитель обязан предоставлять Заказчику всю информацию о состоянии охраны труда, травматизме в своей организации при оказании услуг, являющихся </w:t>
      </w:r>
      <w:r w:rsidRPr="00D028EB">
        <w:rPr>
          <w:rFonts w:ascii="Times New Roman" w:hAnsi="Times New Roman" w:cs="Times New Roman"/>
          <w:sz w:val="24"/>
          <w:szCs w:val="24"/>
        </w:rPr>
        <w:lastRenderedPageBreak/>
        <w:t>предметом данной закупки. Исполнитель должен в течение 15 минут предоставлять оперативную информацию представителю Заказчика о произошедшем несчастном случае на территории Заказчика.</w:t>
      </w:r>
    </w:p>
    <w:p w14:paraId="044F3125"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несёт ответственность за причиненные его персоналом убытки, связанные с конфликтами, нарушением дисциплины.</w:t>
      </w:r>
    </w:p>
    <w:p w14:paraId="6D1D17E7"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В случае появления обстоятельств, угрожающих безопасности при оказании услуг, а также возникновении пожарной опасности незамедлительно сообщать о них Заказчику.</w:t>
      </w:r>
    </w:p>
    <w:p w14:paraId="102AF35B"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 В случае привлечения субподрядной организации, Исполнитель в полном объеме несёт ответственность за действия субподрядчика, в том числе за соблюдение персоналом субподрядной организации производственной дисциплины. </w:t>
      </w:r>
    </w:p>
    <w:p w14:paraId="5AC6960A"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b/>
          <w:sz w:val="24"/>
          <w:szCs w:val="24"/>
        </w:rPr>
        <w:t>Требования к порядку подготовки и передачи Заказчику документов при</w:t>
      </w:r>
      <w:r w:rsidRPr="00D028EB">
        <w:rPr>
          <w:rFonts w:ascii="Times New Roman" w:hAnsi="Times New Roman" w:cs="Times New Roman"/>
          <w:sz w:val="24"/>
          <w:szCs w:val="24"/>
        </w:rPr>
        <w:t xml:space="preserve"> </w:t>
      </w:r>
      <w:r w:rsidRPr="00D028EB">
        <w:rPr>
          <w:rFonts w:ascii="Times New Roman" w:hAnsi="Times New Roman" w:cs="Times New Roman"/>
          <w:b/>
          <w:sz w:val="24"/>
          <w:szCs w:val="24"/>
        </w:rPr>
        <w:t>оказании услуг и их завершении.</w:t>
      </w:r>
    </w:p>
    <w:p w14:paraId="0F76EF61"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предоставляет Заказчику отчётную документацию, оформленную надлежащим образом</w:t>
      </w:r>
    </w:p>
    <w:p w14:paraId="60CA055F"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Предложения о реализации мероприятия, сформированные на основании Задания Заказчика и анализа рынка в формате презентации </w:t>
      </w:r>
      <w:r w:rsidRPr="00D028EB">
        <w:rPr>
          <w:rFonts w:ascii="Times New Roman" w:hAnsi="Times New Roman" w:cs="Times New Roman"/>
          <w:sz w:val="24"/>
          <w:szCs w:val="24"/>
          <w:lang w:val="en-US"/>
        </w:rPr>
        <w:t>Power</w:t>
      </w:r>
      <w:r w:rsidRPr="00D028EB">
        <w:rPr>
          <w:rFonts w:ascii="Times New Roman" w:hAnsi="Times New Roman" w:cs="Times New Roman"/>
          <w:sz w:val="24"/>
          <w:szCs w:val="24"/>
        </w:rPr>
        <w:t xml:space="preserve"> </w:t>
      </w:r>
      <w:r w:rsidRPr="00D028EB">
        <w:rPr>
          <w:rFonts w:ascii="Times New Roman" w:hAnsi="Times New Roman" w:cs="Times New Roman"/>
          <w:sz w:val="24"/>
          <w:szCs w:val="24"/>
          <w:lang w:val="en-US"/>
        </w:rPr>
        <w:t>Point</w:t>
      </w:r>
      <w:r w:rsidRPr="00D028EB">
        <w:rPr>
          <w:rFonts w:ascii="Times New Roman" w:hAnsi="Times New Roman" w:cs="Times New Roman"/>
          <w:sz w:val="24"/>
          <w:szCs w:val="24"/>
        </w:rPr>
        <w:t>;</w:t>
      </w:r>
    </w:p>
    <w:p w14:paraId="413D0300" w14:textId="77777777" w:rsidR="00046DD0" w:rsidRPr="00D028EB" w:rsidRDefault="00046DD0" w:rsidP="004A2C6F">
      <w:pPr>
        <w:pStyle w:val="a3"/>
        <w:numPr>
          <w:ilvl w:val="2"/>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Отчётные материалы – товарные накладные, акты выполненных работ, оформленные согласно требованиям российского законодательства. </w:t>
      </w:r>
    </w:p>
    <w:p w14:paraId="5CA8E9A5"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 xml:space="preserve"> Требования к гарантийным обязательствам </w:t>
      </w:r>
    </w:p>
    <w:p w14:paraId="57184631"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Не устанавливаются</w:t>
      </w:r>
    </w:p>
    <w:p w14:paraId="5949AB2D"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Ответственность Исполнителя</w:t>
      </w:r>
    </w:p>
    <w:p w14:paraId="7A38D455"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За нарушение требований задания Заказчика,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14:paraId="7136ABCD"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Исполнитель отвечает за соответствие стандартам качества средств и инвентаря, применяемых при оказании услуг, а также несет риск, связанный с их ненадлежащим качеством или другими условиями, ухудшающими результаты оказанных услуг.</w:t>
      </w:r>
    </w:p>
    <w:p w14:paraId="5969B91A"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Исполнитель несет ответственность за ущерб, причиненный в ходе предоставления услуг людям, зданиям, сооружениям, оборудованию, окружающей среде, за соблюдение требований охраны труда, пожарной и промышленной безопасности в процессе оказания услуг. </w:t>
      </w:r>
    </w:p>
    <w:p w14:paraId="47EF0E5C"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Уплата неустойки Исполнителем не освобождает Исполнителя от оказания услуг по заданию Заказчика и устранения недостатков. В случаях, когда услуги оказаны Исполнителем с отступлением от задания Заказчика, ухудшившим их качество, Заказчик вправе по своему выбору потребовать от Исполнения устранения недостатков в разумный срок либо уменьшения установленной цены за оказанные услуги. При </w:t>
      </w:r>
      <w:proofErr w:type="spellStart"/>
      <w:r w:rsidRPr="00D028EB">
        <w:rPr>
          <w:rFonts w:ascii="Times New Roman" w:hAnsi="Times New Roman" w:cs="Times New Roman"/>
          <w:sz w:val="24"/>
          <w:szCs w:val="24"/>
        </w:rPr>
        <w:t>неустранении</w:t>
      </w:r>
      <w:proofErr w:type="spellEnd"/>
      <w:r w:rsidRPr="00D028EB">
        <w:rPr>
          <w:rFonts w:ascii="Times New Roman" w:hAnsi="Times New Roman" w:cs="Times New Roman"/>
          <w:sz w:val="24"/>
          <w:szCs w:val="24"/>
        </w:rPr>
        <w:t xml:space="preserve"> Исполнителем недостатков в установленный и согласованный срок Заказчик вправе потребовать устранения причинённых убытков. </w:t>
      </w:r>
    </w:p>
    <w:p w14:paraId="3906B930" w14:textId="77777777" w:rsidR="00046DD0" w:rsidRPr="00D028EB" w:rsidRDefault="00046DD0" w:rsidP="004A2C6F">
      <w:pPr>
        <w:pStyle w:val="a3"/>
        <w:numPr>
          <w:ilvl w:val="1"/>
          <w:numId w:val="2"/>
        </w:numPr>
        <w:spacing w:line="240" w:lineRule="auto"/>
        <w:ind w:left="0" w:firstLine="709"/>
        <w:jc w:val="both"/>
        <w:rPr>
          <w:rFonts w:ascii="Times New Roman" w:hAnsi="Times New Roman" w:cs="Times New Roman"/>
          <w:b/>
          <w:sz w:val="24"/>
          <w:szCs w:val="24"/>
        </w:rPr>
      </w:pPr>
      <w:r w:rsidRPr="00D028EB">
        <w:rPr>
          <w:rFonts w:ascii="Times New Roman" w:hAnsi="Times New Roman" w:cs="Times New Roman"/>
          <w:b/>
          <w:sz w:val="24"/>
          <w:szCs w:val="24"/>
        </w:rPr>
        <w:t xml:space="preserve">Требования к порядку привлечения субподрядчиков </w:t>
      </w:r>
    </w:p>
    <w:p w14:paraId="51FB3124" w14:textId="3C8938E6" w:rsidR="00046DD0" w:rsidRDefault="00846443" w:rsidP="004A2C6F">
      <w:pPr>
        <w:pStyle w:val="a3"/>
        <w:spacing w:line="240" w:lineRule="auto"/>
        <w:ind w:left="0" w:firstLine="709"/>
        <w:jc w:val="both"/>
        <w:rPr>
          <w:rFonts w:ascii="Times New Roman" w:hAnsi="Times New Roman" w:cs="Times New Roman"/>
          <w:sz w:val="24"/>
          <w:szCs w:val="24"/>
        </w:rPr>
      </w:pPr>
      <w:r w:rsidRPr="00846443">
        <w:rPr>
          <w:rFonts w:ascii="Times New Roman" w:hAnsi="Times New Roman" w:cs="Times New Roman"/>
          <w:sz w:val="24"/>
          <w:szCs w:val="24"/>
        </w:rPr>
        <w:t>Исполнитель для оказания услуг, указанных в ТЗ, может привлекать субподрядные организации. При этом объем услуг, выполняемых привлекаемыми субподрядными организациями, не должен превышать 50% от объема услуг по договору. В случае замены или привлечения новых субподрядчиков после завершения закупочной процедуры, информация о которых ранее не была представлена в заявке участника, исполнитель должен согласовать привлечение таких субподрядных организаций с Заказчиком.</w:t>
      </w:r>
    </w:p>
    <w:p w14:paraId="77589490" w14:textId="77777777" w:rsidR="00EB240C" w:rsidRPr="00D028EB" w:rsidRDefault="00EB240C" w:rsidP="004A2C6F">
      <w:pPr>
        <w:pStyle w:val="a3"/>
        <w:spacing w:line="240" w:lineRule="auto"/>
        <w:ind w:left="0" w:firstLine="709"/>
        <w:jc w:val="both"/>
        <w:rPr>
          <w:rFonts w:ascii="Times New Roman" w:hAnsi="Times New Roman" w:cs="Times New Roman"/>
          <w:sz w:val="24"/>
          <w:szCs w:val="24"/>
        </w:rPr>
      </w:pPr>
    </w:p>
    <w:p w14:paraId="06F7E1B6" w14:textId="77777777" w:rsidR="00046DD0" w:rsidRPr="00D028EB" w:rsidRDefault="00046DD0" w:rsidP="004A2C6F">
      <w:pPr>
        <w:pStyle w:val="a3"/>
        <w:numPr>
          <w:ilvl w:val="0"/>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b/>
          <w:sz w:val="24"/>
          <w:szCs w:val="24"/>
        </w:rPr>
        <w:t>Порядок формирования коммерческого предложения участника, обоснования</w:t>
      </w:r>
      <w:r w:rsidRPr="00D028EB">
        <w:rPr>
          <w:rFonts w:ascii="Times New Roman" w:hAnsi="Times New Roman" w:cs="Times New Roman"/>
          <w:sz w:val="24"/>
          <w:szCs w:val="24"/>
        </w:rPr>
        <w:t xml:space="preserve"> </w:t>
      </w:r>
      <w:r w:rsidRPr="00D028EB">
        <w:rPr>
          <w:rFonts w:ascii="Times New Roman" w:hAnsi="Times New Roman" w:cs="Times New Roman"/>
          <w:b/>
          <w:sz w:val="24"/>
          <w:szCs w:val="24"/>
        </w:rPr>
        <w:t>цены, расчётов, предоставления банковских гарантий</w:t>
      </w:r>
    </w:p>
    <w:p w14:paraId="6E9AAC07" w14:textId="7ADEDC95" w:rsidR="00046DD0" w:rsidRPr="00D028EB" w:rsidRDefault="00046DD0" w:rsidP="004A2C6F">
      <w:pPr>
        <w:pStyle w:val="a3"/>
        <w:numPr>
          <w:ilvl w:val="1"/>
          <w:numId w:val="2"/>
        </w:numPr>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 xml:space="preserve"> Участник должен предоставить оферту на начальную (максимальную) стоимость закупки. Участник анализирует информацию в Приложении 1 – о формате мероприятий, предложенных в качестве образца планируемых мероприятий. На основании полученных данных участник оценивает сложность работ и связанную с этим стоимость </w:t>
      </w:r>
      <w:r w:rsidRPr="00D028EB">
        <w:rPr>
          <w:rFonts w:ascii="Times New Roman" w:hAnsi="Times New Roman" w:cs="Times New Roman"/>
          <w:sz w:val="24"/>
          <w:szCs w:val="24"/>
        </w:rPr>
        <w:lastRenderedPageBreak/>
        <w:t xml:space="preserve">своих услуг, которую формулирует в виде процента комиссии агентства от предполагаемого общего бюджета </w:t>
      </w:r>
      <w:proofErr w:type="gramStart"/>
      <w:r w:rsidR="00846443">
        <w:rPr>
          <w:rFonts w:ascii="Times New Roman" w:hAnsi="Times New Roman" w:cs="Times New Roman"/>
          <w:sz w:val="24"/>
          <w:szCs w:val="24"/>
        </w:rPr>
        <w:t>п</w:t>
      </w:r>
      <w:r w:rsidR="00846443" w:rsidRPr="00846443">
        <w:rPr>
          <w:rFonts w:ascii="Times New Roman" w:hAnsi="Times New Roman" w:cs="Times New Roman"/>
          <w:sz w:val="24"/>
          <w:szCs w:val="24"/>
        </w:rPr>
        <w:t>о каждому планируемому мероприятию</w:t>
      </w:r>
      <w:proofErr w:type="gramEnd"/>
      <w:r w:rsidR="00846443" w:rsidRPr="00846443">
        <w:rPr>
          <w:rFonts w:ascii="Times New Roman" w:hAnsi="Times New Roman" w:cs="Times New Roman"/>
          <w:sz w:val="24"/>
          <w:szCs w:val="24"/>
        </w:rPr>
        <w:t xml:space="preserve"> указанному в приложении №1 к ТЗ</w:t>
      </w:r>
      <w:r w:rsidR="00846443">
        <w:rPr>
          <w:rFonts w:ascii="Times New Roman" w:hAnsi="Times New Roman" w:cs="Times New Roman"/>
          <w:sz w:val="24"/>
          <w:szCs w:val="24"/>
        </w:rPr>
        <w:t>.</w:t>
      </w:r>
      <w:r w:rsidRPr="00D028EB">
        <w:rPr>
          <w:rFonts w:ascii="Times New Roman" w:hAnsi="Times New Roman" w:cs="Times New Roman"/>
          <w:sz w:val="24"/>
          <w:szCs w:val="24"/>
        </w:rPr>
        <w:t xml:space="preserve"> </w:t>
      </w:r>
    </w:p>
    <w:p w14:paraId="3EC66920"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При этом, договор с победителем будет заключён на начальную (максимальную) стоимость закупки, таким образом наиболее выгодным для закупающей стороны предложением будет коммерческое предложение с наименьшей стоимостью услуг за наибольший объём работ. Условия предоставления услуг участника, победившего в конкурсе, будут закреплены в договоре.</w:t>
      </w:r>
    </w:p>
    <w:p w14:paraId="5CBBCFB5" w14:textId="77777777" w:rsidR="00046DD0" w:rsidRPr="00D028EB" w:rsidRDefault="00046DD0" w:rsidP="00CF1E56">
      <w:pPr>
        <w:pStyle w:val="a3"/>
        <w:spacing w:after="0" w:line="240" w:lineRule="auto"/>
        <w:ind w:left="0" w:firstLine="709"/>
        <w:jc w:val="both"/>
        <w:rPr>
          <w:rFonts w:ascii="Times New Roman" w:hAnsi="Times New Roman" w:cs="Times New Roman"/>
          <w:sz w:val="24"/>
          <w:szCs w:val="24"/>
        </w:rPr>
      </w:pPr>
      <w:r w:rsidRPr="00D028EB">
        <w:rPr>
          <w:rFonts w:ascii="Times New Roman" w:hAnsi="Times New Roman" w:cs="Times New Roman"/>
          <w:sz w:val="24"/>
          <w:szCs w:val="24"/>
        </w:rPr>
        <w:t>Договор будет являться рамочным, то есть на каждое конкретное мероприятие Заказчик вправе сформировать Задание Заказчика с указанием всех необходимых опций мероприятия, а Исполнитель обязан акцептовать такое задание.</w:t>
      </w:r>
    </w:p>
    <w:p w14:paraId="2C1C3FDA" w14:textId="735D39D3" w:rsidR="00046DD0" w:rsidRDefault="00046DD0" w:rsidP="00CF1E56">
      <w:pPr>
        <w:pStyle w:val="a3"/>
        <w:spacing w:after="0" w:line="240" w:lineRule="auto"/>
        <w:ind w:left="0" w:firstLine="709"/>
        <w:jc w:val="both"/>
        <w:rPr>
          <w:rFonts w:ascii="Times New Roman" w:hAnsi="Times New Roman" w:cs="Times New Roman"/>
          <w:bCs/>
          <w:sz w:val="24"/>
          <w:szCs w:val="24"/>
        </w:rPr>
      </w:pPr>
      <w:r w:rsidRPr="008F6CCA">
        <w:rPr>
          <w:rFonts w:ascii="Times New Roman" w:hAnsi="Times New Roman" w:cs="Times New Roman"/>
          <w:bCs/>
          <w:sz w:val="24"/>
          <w:szCs w:val="24"/>
        </w:rPr>
        <w:t>Для сравнения стоимости услуг Участники включают в своё коммерческое предложение приведённую ниже таблицу. Итоговый средний процент комиссии от бюджета мероприятия, указанный в коммерческом предложении, участник также указывает на электронной площадке как «Предложение о цене за группу товаров». Невыполнение указанного требования является основанием для отклонения заявки участника.</w:t>
      </w:r>
    </w:p>
    <w:p w14:paraId="0C279517" w14:textId="1FC41D76" w:rsidR="00CF1E56" w:rsidRPr="00CF1E56" w:rsidRDefault="00CF1E56" w:rsidP="00CF1E56">
      <w:pPr>
        <w:pStyle w:val="af0"/>
        <w:spacing w:before="0" w:after="0"/>
        <w:ind w:firstLine="709"/>
        <w:jc w:val="both"/>
        <w:rPr>
          <w:rFonts w:eastAsiaTheme="minorHAnsi"/>
          <w:b w:val="0"/>
          <w:sz w:val="24"/>
          <w:szCs w:val="24"/>
          <w:lang w:eastAsia="en-US"/>
        </w:rPr>
      </w:pPr>
      <w:r w:rsidRPr="00CF1E56">
        <w:rPr>
          <w:rFonts w:eastAsiaTheme="minorHAnsi"/>
          <w:b w:val="0"/>
          <w:sz w:val="24"/>
          <w:szCs w:val="24"/>
          <w:lang w:eastAsia="en-US"/>
        </w:rPr>
        <w:t xml:space="preserve">Предложение участника не должно превышать </w:t>
      </w:r>
      <w:r w:rsidR="001C3A2B" w:rsidRPr="001C3A2B">
        <w:rPr>
          <w:rFonts w:eastAsiaTheme="minorHAnsi"/>
          <w:b w:val="0"/>
          <w:sz w:val="24"/>
          <w:szCs w:val="24"/>
          <w:lang w:eastAsia="en-US"/>
        </w:rPr>
        <w:t>средневзвешенный процент комиссии агентства</w:t>
      </w:r>
      <w:r w:rsidR="001C3A2B">
        <w:rPr>
          <w:rFonts w:eastAsiaTheme="minorHAnsi"/>
          <w:b w:val="0"/>
          <w:sz w:val="24"/>
          <w:szCs w:val="24"/>
          <w:lang w:eastAsia="en-US"/>
        </w:rPr>
        <w:t xml:space="preserve"> (9,1</w:t>
      </w:r>
      <w:proofErr w:type="gramStart"/>
      <w:r w:rsidR="001C3A2B">
        <w:rPr>
          <w:rFonts w:eastAsiaTheme="minorHAnsi"/>
          <w:b w:val="0"/>
          <w:sz w:val="24"/>
          <w:szCs w:val="24"/>
          <w:lang w:eastAsia="en-US"/>
        </w:rPr>
        <w:t xml:space="preserve">%) </w:t>
      </w:r>
      <w:r w:rsidR="001C3A2B" w:rsidRPr="001C3A2B">
        <w:rPr>
          <w:rFonts w:eastAsiaTheme="minorHAnsi"/>
          <w:b w:val="0"/>
          <w:sz w:val="24"/>
          <w:szCs w:val="24"/>
          <w:lang w:eastAsia="en-US"/>
        </w:rPr>
        <w:t xml:space="preserve"> </w:t>
      </w:r>
      <w:r w:rsidRPr="00CF1E56">
        <w:rPr>
          <w:rFonts w:eastAsiaTheme="minorHAnsi"/>
          <w:b w:val="0"/>
          <w:sz w:val="24"/>
          <w:szCs w:val="24"/>
          <w:lang w:eastAsia="en-US"/>
        </w:rPr>
        <w:t>от</w:t>
      </w:r>
      <w:proofErr w:type="gramEnd"/>
      <w:r w:rsidRPr="00CF1E56">
        <w:rPr>
          <w:rFonts w:eastAsiaTheme="minorHAnsi"/>
          <w:b w:val="0"/>
          <w:sz w:val="24"/>
          <w:szCs w:val="24"/>
          <w:lang w:eastAsia="en-US"/>
        </w:rPr>
        <w:t xml:space="preserve"> предполагаемого общего бюджета мероприятия</w:t>
      </w:r>
      <w:r w:rsidR="001C3A2B">
        <w:rPr>
          <w:rFonts w:eastAsiaTheme="minorHAnsi"/>
          <w:b w:val="0"/>
          <w:sz w:val="24"/>
          <w:szCs w:val="24"/>
          <w:lang w:eastAsia="en-US"/>
        </w:rPr>
        <w:t xml:space="preserve"> (5,7 млн. руб. без НДС)</w:t>
      </w:r>
      <w:r w:rsidRPr="00CF1E56">
        <w:rPr>
          <w:rFonts w:eastAsiaTheme="minorHAnsi"/>
          <w:b w:val="0"/>
          <w:sz w:val="24"/>
          <w:szCs w:val="24"/>
          <w:lang w:eastAsia="en-US"/>
        </w:rPr>
        <w:t>, полученного по результатам исследования рынка</w:t>
      </w:r>
      <w:r w:rsidR="001C3A2B">
        <w:rPr>
          <w:rFonts w:eastAsiaTheme="minorHAnsi"/>
          <w:b w:val="0"/>
          <w:sz w:val="24"/>
          <w:szCs w:val="24"/>
          <w:lang w:eastAsia="en-US"/>
        </w:rPr>
        <w:t>.</w:t>
      </w:r>
    </w:p>
    <w:p w14:paraId="5A805341" w14:textId="1756BB81" w:rsidR="00CF1E56" w:rsidRDefault="00CF1E56" w:rsidP="00CF1E56">
      <w:pPr>
        <w:pStyle w:val="a3"/>
        <w:spacing w:after="0" w:line="240" w:lineRule="auto"/>
        <w:ind w:left="0" w:firstLine="709"/>
        <w:jc w:val="both"/>
        <w:rPr>
          <w:rFonts w:ascii="Times New Roman" w:hAnsi="Times New Roman" w:cs="Times New Roman"/>
          <w:sz w:val="24"/>
          <w:szCs w:val="24"/>
        </w:rPr>
      </w:pPr>
      <w:r w:rsidRPr="00CF1E56">
        <w:rPr>
          <w:rFonts w:ascii="Times New Roman" w:hAnsi="Times New Roman" w:cs="Times New Roman"/>
          <w:sz w:val="24"/>
          <w:szCs w:val="24"/>
        </w:rPr>
        <w:t>Начальная максимальная цена договора является предельной, равна лимиту затрат на весь объем оказываемых услуг, включает в себя вознаграждение Исполнителя</w:t>
      </w:r>
      <w:r>
        <w:rPr>
          <w:rFonts w:ascii="Times New Roman" w:hAnsi="Times New Roman" w:cs="Times New Roman"/>
          <w:sz w:val="24"/>
          <w:szCs w:val="24"/>
        </w:rPr>
        <w:t>.</w:t>
      </w:r>
    </w:p>
    <w:p w14:paraId="7563F490" w14:textId="77777777" w:rsidR="00CF1E56" w:rsidRPr="00CF1E56" w:rsidRDefault="00CF1E56" w:rsidP="00CF1E56">
      <w:pPr>
        <w:pStyle w:val="a3"/>
        <w:spacing w:after="0" w:line="240" w:lineRule="auto"/>
        <w:ind w:left="0" w:firstLine="709"/>
        <w:jc w:val="both"/>
        <w:rPr>
          <w:rFonts w:ascii="Times New Roman" w:hAnsi="Times New Roman" w:cs="Times New Roman"/>
          <w:bCs/>
          <w:sz w:val="24"/>
          <w:szCs w:val="24"/>
        </w:rPr>
      </w:pPr>
    </w:p>
    <w:tbl>
      <w:tblPr>
        <w:tblStyle w:val="a5"/>
        <w:tblW w:w="0" w:type="auto"/>
        <w:tblLook w:val="04A0" w:firstRow="1" w:lastRow="0" w:firstColumn="1" w:lastColumn="0" w:noHBand="0" w:noVBand="1"/>
      </w:tblPr>
      <w:tblGrid>
        <w:gridCol w:w="4032"/>
        <w:gridCol w:w="2343"/>
        <w:gridCol w:w="2970"/>
      </w:tblGrid>
      <w:tr w:rsidR="00775201" w:rsidRPr="008F6CCA" w14:paraId="7A2A08AD" w14:textId="77777777" w:rsidTr="00775201">
        <w:tc>
          <w:tcPr>
            <w:tcW w:w="4032" w:type="dxa"/>
            <w:tcBorders>
              <w:top w:val="single" w:sz="4" w:space="0" w:color="auto"/>
              <w:left w:val="single" w:sz="4" w:space="0" w:color="auto"/>
              <w:bottom w:val="single" w:sz="4" w:space="0" w:color="auto"/>
              <w:right w:val="single" w:sz="4" w:space="0" w:color="auto"/>
            </w:tcBorders>
            <w:vAlign w:val="center"/>
          </w:tcPr>
          <w:p w14:paraId="66755EAE" w14:textId="32EF2DEB" w:rsidR="00775201" w:rsidRPr="008F6CCA" w:rsidRDefault="00775201" w:rsidP="004A2C6F">
            <w:pPr>
              <w:jc w:val="center"/>
              <w:rPr>
                <w:rFonts w:ascii="Times New Roman" w:hAnsi="Times New Roman" w:cs="Times New Roman"/>
                <w:bCs/>
                <w:sz w:val="24"/>
                <w:szCs w:val="24"/>
              </w:rPr>
            </w:pPr>
            <w:r w:rsidRPr="008F6CCA">
              <w:rPr>
                <w:rFonts w:ascii="Times New Roman" w:hAnsi="Times New Roman" w:cs="Times New Roman"/>
                <w:bCs/>
                <w:sz w:val="24"/>
                <w:szCs w:val="24"/>
              </w:rPr>
              <w:t>Наименование мероприятия</w:t>
            </w:r>
          </w:p>
        </w:tc>
        <w:tc>
          <w:tcPr>
            <w:tcW w:w="2343" w:type="dxa"/>
            <w:tcBorders>
              <w:top w:val="single" w:sz="4" w:space="0" w:color="auto"/>
              <w:left w:val="single" w:sz="4" w:space="0" w:color="auto"/>
              <w:bottom w:val="single" w:sz="4" w:space="0" w:color="auto"/>
              <w:right w:val="single" w:sz="4" w:space="0" w:color="auto"/>
            </w:tcBorders>
          </w:tcPr>
          <w:p w14:paraId="73B415FE" w14:textId="57041DF5" w:rsidR="00775201" w:rsidRPr="008F6CCA" w:rsidRDefault="00775201" w:rsidP="004A2C6F">
            <w:pPr>
              <w:jc w:val="center"/>
              <w:rPr>
                <w:rFonts w:ascii="Times New Roman" w:hAnsi="Times New Roman" w:cs="Times New Roman"/>
                <w:bCs/>
                <w:sz w:val="24"/>
                <w:szCs w:val="24"/>
              </w:rPr>
            </w:pPr>
            <w:r>
              <w:rPr>
                <w:rFonts w:ascii="Times New Roman" w:hAnsi="Times New Roman" w:cs="Times New Roman"/>
                <w:bCs/>
                <w:sz w:val="24"/>
                <w:szCs w:val="24"/>
              </w:rPr>
              <w:t>Бюджет мероприятия (</w:t>
            </w:r>
            <w:r>
              <w:rPr>
                <w:rFonts w:ascii="Times New Roman" w:hAnsi="Times New Roman" w:cs="Times New Roman"/>
                <w:bCs/>
                <w:sz w:val="24"/>
                <w:szCs w:val="24"/>
                <w:lang w:val="en-US"/>
              </w:rPr>
              <w:t>P</w:t>
            </w:r>
            <w:r>
              <w:rPr>
                <w:rFonts w:ascii="Times New Roman" w:hAnsi="Times New Roman" w:cs="Times New Roman"/>
                <w:bCs/>
                <w:sz w:val="24"/>
                <w:szCs w:val="24"/>
                <w:vertAlign w:val="subscript"/>
                <w:lang w:val="en-US"/>
              </w:rPr>
              <w:t>i</w:t>
            </w:r>
            <w:r w:rsidRPr="001C52F8">
              <w:rPr>
                <w:rFonts w:ascii="Times New Roman" w:hAnsi="Times New Roman" w:cs="Times New Roman"/>
                <w:bCs/>
                <w:sz w:val="24"/>
                <w:szCs w:val="24"/>
              </w:rPr>
              <w:t>)</w:t>
            </w:r>
            <w:r>
              <w:rPr>
                <w:rFonts w:ascii="Times New Roman" w:hAnsi="Times New Roman" w:cs="Times New Roman"/>
                <w:bCs/>
                <w:sz w:val="24"/>
                <w:szCs w:val="24"/>
              </w:rPr>
              <w:t>, руб</w:t>
            </w:r>
            <w:r w:rsidR="001C3A2B">
              <w:rPr>
                <w:rFonts w:ascii="Times New Roman" w:hAnsi="Times New Roman" w:cs="Times New Roman"/>
                <w:bCs/>
                <w:sz w:val="24"/>
                <w:szCs w:val="24"/>
              </w:rPr>
              <w:t>., без НДС</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1FF9EE0" w14:textId="09E3655B" w:rsidR="00775201" w:rsidRPr="001C52F8" w:rsidRDefault="00775201" w:rsidP="004A2C6F">
            <w:pPr>
              <w:jc w:val="center"/>
              <w:rPr>
                <w:rFonts w:ascii="Times New Roman" w:hAnsi="Times New Roman" w:cs="Times New Roman"/>
                <w:bCs/>
                <w:sz w:val="24"/>
                <w:szCs w:val="24"/>
              </w:rPr>
            </w:pPr>
            <w:r w:rsidRPr="008F6CCA">
              <w:rPr>
                <w:rFonts w:ascii="Times New Roman" w:hAnsi="Times New Roman" w:cs="Times New Roman"/>
                <w:bCs/>
                <w:sz w:val="24"/>
                <w:szCs w:val="24"/>
              </w:rPr>
              <w:t>Стоимость, % от бюджета мероприятия</w:t>
            </w:r>
            <w:r>
              <w:rPr>
                <w:rFonts w:ascii="Times New Roman" w:hAnsi="Times New Roman" w:cs="Times New Roman"/>
                <w:bCs/>
                <w:sz w:val="24"/>
                <w:szCs w:val="24"/>
              </w:rPr>
              <w:t xml:space="preserve"> (</w:t>
            </w:r>
            <w:r>
              <w:rPr>
                <w:rFonts w:ascii="Times New Roman" w:hAnsi="Times New Roman" w:cs="Times New Roman"/>
                <w:bCs/>
                <w:sz w:val="24"/>
                <w:szCs w:val="24"/>
                <w:lang w:val="en-US"/>
              </w:rPr>
              <w:t>P</w:t>
            </w:r>
            <w:r>
              <w:rPr>
                <w:rFonts w:ascii="Times New Roman" w:hAnsi="Times New Roman" w:cs="Times New Roman"/>
                <w:bCs/>
                <w:sz w:val="24"/>
                <w:szCs w:val="24"/>
                <w:vertAlign w:val="subscript"/>
                <w:lang w:val="en-US"/>
              </w:rPr>
              <w:t>i</w:t>
            </w:r>
            <w:r w:rsidRPr="001C52F8">
              <w:rPr>
                <w:rFonts w:ascii="Times New Roman" w:hAnsi="Times New Roman" w:cs="Times New Roman"/>
                <w:bCs/>
                <w:sz w:val="24"/>
                <w:szCs w:val="24"/>
              </w:rPr>
              <w:t>)</w:t>
            </w:r>
          </w:p>
          <w:p w14:paraId="3FBE14A0" w14:textId="606095AD" w:rsidR="00775201" w:rsidRPr="008F6CCA" w:rsidRDefault="00775201" w:rsidP="004A2C6F">
            <w:pPr>
              <w:jc w:val="center"/>
              <w:rPr>
                <w:rFonts w:ascii="Times New Roman" w:hAnsi="Times New Roman" w:cs="Times New Roman"/>
                <w:bCs/>
                <w:sz w:val="24"/>
                <w:szCs w:val="24"/>
              </w:rPr>
            </w:pPr>
            <w:r w:rsidRPr="008F6CCA">
              <w:rPr>
                <w:rFonts w:ascii="Times New Roman" w:hAnsi="Times New Roman" w:cs="Times New Roman"/>
                <w:bCs/>
                <w:sz w:val="24"/>
                <w:szCs w:val="24"/>
              </w:rPr>
              <w:t>(</w:t>
            </w:r>
            <w:r>
              <w:rPr>
                <w:rFonts w:ascii="Times New Roman" w:hAnsi="Times New Roman" w:cs="Times New Roman"/>
                <w:bCs/>
                <w:sz w:val="24"/>
                <w:szCs w:val="24"/>
              </w:rPr>
              <w:t>к</w:t>
            </w:r>
            <w:r w:rsidRPr="008F6CCA">
              <w:rPr>
                <w:rFonts w:ascii="Times New Roman" w:hAnsi="Times New Roman" w:cs="Times New Roman"/>
                <w:bCs/>
                <w:sz w:val="24"/>
                <w:szCs w:val="24"/>
              </w:rPr>
              <w:t>омиссия агентства, %)</w:t>
            </w:r>
          </w:p>
        </w:tc>
      </w:tr>
      <w:tr w:rsidR="00775201" w:rsidRPr="008F6CCA" w14:paraId="42971C50" w14:textId="77777777" w:rsidTr="00775201">
        <w:trPr>
          <w:trHeight w:val="371"/>
        </w:trPr>
        <w:tc>
          <w:tcPr>
            <w:tcW w:w="4032" w:type="dxa"/>
            <w:tcBorders>
              <w:top w:val="single" w:sz="4" w:space="0" w:color="auto"/>
              <w:left w:val="single" w:sz="4" w:space="0" w:color="auto"/>
              <w:bottom w:val="single" w:sz="4" w:space="0" w:color="auto"/>
              <w:right w:val="single" w:sz="4" w:space="0" w:color="auto"/>
            </w:tcBorders>
          </w:tcPr>
          <w:p w14:paraId="6DF4FEBB" w14:textId="791B79FD" w:rsidR="00775201" w:rsidRPr="008F6CCA" w:rsidRDefault="00775201" w:rsidP="004A2C6F">
            <w:pPr>
              <w:pStyle w:val="a3"/>
              <w:numPr>
                <w:ilvl w:val="0"/>
                <w:numId w:val="10"/>
              </w:numPr>
              <w:tabs>
                <w:tab w:val="left" w:pos="458"/>
              </w:tabs>
              <w:ind w:left="33" w:firstLine="0"/>
              <w:rPr>
                <w:rFonts w:ascii="Times New Roman" w:hAnsi="Times New Roman" w:cs="Times New Roman"/>
                <w:bCs/>
                <w:sz w:val="24"/>
                <w:szCs w:val="24"/>
              </w:rPr>
            </w:pPr>
            <w:r w:rsidRPr="008F6CCA">
              <w:rPr>
                <w:rFonts w:ascii="Times New Roman" w:eastAsia="Calibri" w:hAnsi="Times New Roman" w:cs="Times New Roman"/>
                <w:bCs/>
                <w:sz w:val="24"/>
                <w:szCs w:val="24"/>
              </w:rPr>
              <w:t>Конференция по решению системных задач долгосрочного развития компании</w:t>
            </w:r>
          </w:p>
        </w:tc>
        <w:tc>
          <w:tcPr>
            <w:tcW w:w="2343" w:type="dxa"/>
            <w:tcBorders>
              <w:top w:val="single" w:sz="4" w:space="0" w:color="auto"/>
              <w:left w:val="single" w:sz="4" w:space="0" w:color="auto"/>
              <w:bottom w:val="single" w:sz="4" w:space="0" w:color="auto"/>
              <w:right w:val="single" w:sz="4" w:space="0" w:color="auto"/>
            </w:tcBorders>
          </w:tcPr>
          <w:p w14:paraId="070B716B" w14:textId="0E6E81C8" w:rsidR="00775201" w:rsidRPr="008F6CCA" w:rsidRDefault="00775201" w:rsidP="005A0DEE">
            <w:pPr>
              <w:jc w:val="center"/>
              <w:rPr>
                <w:rFonts w:ascii="Times New Roman" w:hAnsi="Times New Roman" w:cs="Times New Roman"/>
                <w:bCs/>
                <w:sz w:val="24"/>
                <w:szCs w:val="24"/>
              </w:rPr>
            </w:pPr>
            <w:r>
              <w:rPr>
                <w:rFonts w:ascii="Times New Roman" w:hAnsi="Times New Roman" w:cs="Times New Roman"/>
                <w:bCs/>
                <w:sz w:val="24"/>
                <w:szCs w:val="24"/>
              </w:rPr>
              <w:t>2 000 000,00</w:t>
            </w:r>
          </w:p>
        </w:tc>
        <w:tc>
          <w:tcPr>
            <w:tcW w:w="2970" w:type="dxa"/>
            <w:tcBorders>
              <w:top w:val="single" w:sz="4" w:space="0" w:color="auto"/>
              <w:left w:val="single" w:sz="4" w:space="0" w:color="auto"/>
              <w:bottom w:val="single" w:sz="4" w:space="0" w:color="auto"/>
              <w:right w:val="single" w:sz="4" w:space="0" w:color="auto"/>
            </w:tcBorders>
            <w:vAlign w:val="center"/>
          </w:tcPr>
          <w:p w14:paraId="6ADD3069" w14:textId="5EBCAB7B" w:rsidR="00775201" w:rsidRPr="008F6CCA" w:rsidRDefault="00775201" w:rsidP="005A0DEE">
            <w:pPr>
              <w:jc w:val="center"/>
              <w:rPr>
                <w:rFonts w:ascii="Times New Roman" w:hAnsi="Times New Roman" w:cs="Times New Roman"/>
                <w:bCs/>
                <w:sz w:val="24"/>
                <w:szCs w:val="24"/>
              </w:rPr>
            </w:pPr>
          </w:p>
        </w:tc>
      </w:tr>
      <w:tr w:rsidR="00775201" w:rsidRPr="008F6CCA" w14:paraId="3AC5C863" w14:textId="77777777" w:rsidTr="00775201">
        <w:trPr>
          <w:trHeight w:val="371"/>
        </w:trPr>
        <w:tc>
          <w:tcPr>
            <w:tcW w:w="4032" w:type="dxa"/>
            <w:tcBorders>
              <w:top w:val="single" w:sz="4" w:space="0" w:color="auto"/>
              <w:left w:val="single" w:sz="4" w:space="0" w:color="auto"/>
              <w:bottom w:val="single" w:sz="4" w:space="0" w:color="auto"/>
              <w:right w:val="single" w:sz="4" w:space="0" w:color="auto"/>
            </w:tcBorders>
          </w:tcPr>
          <w:p w14:paraId="1D0580F7" w14:textId="42637C2C" w:rsidR="00775201" w:rsidRPr="008F6CCA" w:rsidRDefault="00775201" w:rsidP="004A2C6F">
            <w:pPr>
              <w:pStyle w:val="a3"/>
              <w:numPr>
                <w:ilvl w:val="0"/>
                <w:numId w:val="10"/>
              </w:numPr>
              <w:tabs>
                <w:tab w:val="left" w:pos="458"/>
              </w:tabs>
              <w:ind w:left="33" w:firstLine="0"/>
              <w:rPr>
                <w:rFonts w:ascii="Times New Roman" w:eastAsia="Calibri" w:hAnsi="Times New Roman" w:cs="Times New Roman"/>
                <w:bCs/>
                <w:sz w:val="24"/>
                <w:szCs w:val="24"/>
              </w:rPr>
            </w:pPr>
            <w:bookmarkStart w:id="1" w:name="_Hlk127452984"/>
            <w:proofErr w:type="spellStart"/>
            <w:r w:rsidRPr="008F6CCA">
              <w:rPr>
                <w:rFonts w:ascii="Times New Roman" w:eastAsia="Calibri" w:hAnsi="Times New Roman" w:cs="Times New Roman"/>
                <w:bCs/>
                <w:sz w:val="24"/>
                <w:szCs w:val="24"/>
              </w:rPr>
              <w:t>Командообразующее</w:t>
            </w:r>
            <w:proofErr w:type="spellEnd"/>
            <w:r w:rsidRPr="008F6CCA">
              <w:rPr>
                <w:rFonts w:ascii="Times New Roman" w:eastAsia="Calibri" w:hAnsi="Times New Roman" w:cs="Times New Roman"/>
                <w:bCs/>
                <w:sz w:val="24"/>
                <w:szCs w:val="24"/>
              </w:rPr>
              <w:t xml:space="preserve"> мероприятие по сплочению рабочего коллектива</w:t>
            </w:r>
            <w:bookmarkEnd w:id="1"/>
          </w:p>
        </w:tc>
        <w:tc>
          <w:tcPr>
            <w:tcW w:w="2343" w:type="dxa"/>
            <w:tcBorders>
              <w:top w:val="single" w:sz="4" w:space="0" w:color="auto"/>
              <w:left w:val="single" w:sz="4" w:space="0" w:color="auto"/>
              <w:bottom w:val="single" w:sz="4" w:space="0" w:color="auto"/>
              <w:right w:val="single" w:sz="4" w:space="0" w:color="auto"/>
            </w:tcBorders>
          </w:tcPr>
          <w:p w14:paraId="007F5CA8" w14:textId="5E9DAE12" w:rsidR="00775201" w:rsidRPr="008F6CCA" w:rsidRDefault="00775201" w:rsidP="005A0DEE">
            <w:pPr>
              <w:jc w:val="center"/>
              <w:rPr>
                <w:rFonts w:ascii="Times New Roman" w:hAnsi="Times New Roman" w:cs="Times New Roman"/>
                <w:bCs/>
                <w:sz w:val="24"/>
                <w:szCs w:val="24"/>
              </w:rPr>
            </w:pPr>
            <w:r>
              <w:rPr>
                <w:rFonts w:ascii="Times New Roman" w:hAnsi="Times New Roman" w:cs="Times New Roman"/>
                <w:bCs/>
                <w:sz w:val="24"/>
                <w:szCs w:val="24"/>
              </w:rPr>
              <w:t>2 500 000,00</w:t>
            </w:r>
          </w:p>
        </w:tc>
        <w:tc>
          <w:tcPr>
            <w:tcW w:w="2970" w:type="dxa"/>
            <w:tcBorders>
              <w:top w:val="single" w:sz="4" w:space="0" w:color="auto"/>
              <w:left w:val="single" w:sz="4" w:space="0" w:color="auto"/>
              <w:bottom w:val="single" w:sz="4" w:space="0" w:color="auto"/>
              <w:right w:val="single" w:sz="4" w:space="0" w:color="auto"/>
            </w:tcBorders>
            <w:vAlign w:val="center"/>
          </w:tcPr>
          <w:p w14:paraId="77315639" w14:textId="5D0AC047" w:rsidR="00775201" w:rsidRPr="008F6CCA" w:rsidRDefault="00775201" w:rsidP="005A0DEE">
            <w:pPr>
              <w:jc w:val="center"/>
              <w:rPr>
                <w:rFonts w:ascii="Times New Roman" w:hAnsi="Times New Roman" w:cs="Times New Roman"/>
                <w:bCs/>
                <w:sz w:val="24"/>
                <w:szCs w:val="24"/>
              </w:rPr>
            </w:pPr>
          </w:p>
        </w:tc>
      </w:tr>
      <w:tr w:rsidR="00775201" w:rsidRPr="008F6CCA" w14:paraId="35EAD82A" w14:textId="77777777" w:rsidTr="00775201">
        <w:trPr>
          <w:trHeight w:val="371"/>
        </w:trPr>
        <w:tc>
          <w:tcPr>
            <w:tcW w:w="4032" w:type="dxa"/>
            <w:tcBorders>
              <w:top w:val="single" w:sz="4" w:space="0" w:color="auto"/>
              <w:left w:val="single" w:sz="4" w:space="0" w:color="auto"/>
              <w:bottom w:val="single" w:sz="4" w:space="0" w:color="auto"/>
              <w:right w:val="single" w:sz="4" w:space="0" w:color="auto"/>
            </w:tcBorders>
          </w:tcPr>
          <w:p w14:paraId="4F8381CD" w14:textId="368FD3D8" w:rsidR="00775201" w:rsidRPr="008F6CCA" w:rsidRDefault="00775201" w:rsidP="004A2C6F">
            <w:pPr>
              <w:pStyle w:val="a3"/>
              <w:numPr>
                <w:ilvl w:val="0"/>
                <w:numId w:val="10"/>
              </w:numPr>
              <w:tabs>
                <w:tab w:val="left" w:pos="458"/>
              </w:tabs>
              <w:ind w:left="33" w:firstLine="0"/>
              <w:rPr>
                <w:rFonts w:ascii="Times New Roman" w:eastAsia="Calibri" w:hAnsi="Times New Roman" w:cs="Times New Roman"/>
                <w:bCs/>
                <w:sz w:val="24"/>
                <w:szCs w:val="24"/>
              </w:rPr>
            </w:pPr>
            <w:r w:rsidRPr="008F6CCA">
              <w:rPr>
                <w:rFonts w:ascii="Times New Roman" w:eastAsia="Calibri" w:hAnsi="Times New Roman" w:cs="Times New Roman"/>
                <w:bCs/>
                <w:sz w:val="24"/>
                <w:szCs w:val="24"/>
              </w:rPr>
              <w:t>Итоговая конференция для подведения результатов за 2023 год</w:t>
            </w:r>
          </w:p>
        </w:tc>
        <w:tc>
          <w:tcPr>
            <w:tcW w:w="2343" w:type="dxa"/>
            <w:tcBorders>
              <w:top w:val="single" w:sz="4" w:space="0" w:color="auto"/>
              <w:left w:val="single" w:sz="4" w:space="0" w:color="auto"/>
              <w:bottom w:val="single" w:sz="4" w:space="0" w:color="auto"/>
              <w:right w:val="single" w:sz="4" w:space="0" w:color="auto"/>
            </w:tcBorders>
          </w:tcPr>
          <w:p w14:paraId="25F9C9CF" w14:textId="293B9D7C" w:rsidR="00775201" w:rsidRPr="008F6CCA" w:rsidRDefault="00775201" w:rsidP="005A0DEE">
            <w:pPr>
              <w:jc w:val="center"/>
              <w:rPr>
                <w:rFonts w:ascii="Times New Roman" w:hAnsi="Times New Roman" w:cs="Times New Roman"/>
                <w:bCs/>
                <w:sz w:val="24"/>
                <w:szCs w:val="24"/>
              </w:rPr>
            </w:pPr>
            <w:r>
              <w:rPr>
                <w:rFonts w:ascii="Times New Roman" w:hAnsi="Times New Roman" w:cs="Times New Roman"/>
                <w:bCs/>
                <w:sz w:val="24"/>
                <w:szCs w:val="24"/>
              </w:rPr>
              <w:t>1 200 000,00</w:t>
            </w:r>
          </w:p>
        </w:tc>
        <w:tc>
          <w:tcPr>
            <w:tcW w:w="2970" w:type="dxa"/>
            <w:tcBorders>
              <w:top w:val="single" w:sz="4" w:space="0" w:color="auto"/>
              <w:left w:val="single" w:sz="4" w:space="0" w:color="auto"/>
              <w:bottom w:val="single" w:sz="4" w:space="0" w:color="auto"/>
              <w:right w:val="single" w:sz="4" w:space="0" w:color="auto"/>
            </w:tcBorders>
            <w:vAlign w:val="center"/>
          </w:tcPr>
          <w:p w14:paraId="031774DC" w14:textId="31124BFC" w:rsidR="00775201" w:rsidRPr="008F6CCA" w:rsidRDefault="00775201" w:rsidP="005A0DEE">
            <w:pPr>
              <w:jc w:val="center"/>
              <w:rPr>
                <w:rFonts w:ascii="Times New Roman" w:hAnsi="Times New Roman" w:cs="Times New Roman"/>
                <w:bCs/>
                <w:sz w:val="24"/>
                <w:szCs w:val="24"/>
              </w:rPr>
            </w:pPr>
          </w:p>
        </w:tc>
      </w:tr>
      <w:tr w:rsidR="00775201" w:rsidRPr="008F6CCA" w14:paraId="52720F08" w14:textId="77777777" w:rsidTr="00775201">
        <w:trPr>
          <w:trHeight w:val="805"/>
        </w:trPr>
        <w:tc>
          <w:tcPr>
            <w:tcW w:w="4032" w:type="dxa"/>
            <w:tcBorders>
              <w:top w:val="single" w:sz="4" w:space="0" w:color="auto"/>
              <w:left w:val="single" w:sz="4" w:space="0" w:color="auto"/>
              <w:bottom w:val="single" w:sz="4" w:space="0" w:color="auto"/>
              <w:right w:val="single" w:sz="4" w:space="0" w:color="auto"/>
            </w:tcBorders>
            <w:vAlign w:val="center"/>
          </w:tcPr>
          <w:p w14:paraId="746187AC" w14:textId="7896916C" w:rsidR="00775201" w:rsidRPr="008F6CCA" w:rsidRDefault="00775201" w:rsidP="001C52F8">
            <w:pPr>
              <w:jc w:val="center"/>
              <w:rPr>
                <w:rFonts w:ascii="Times New Roman" w:hAnsi="Times New Roman" w:cs="Times New Roman"/>
                <w:bCs/>
                <w:sz w:val="24"/>
                <w:szCs w:val="24"/>
              </w:rPr>
            </w:pPr>
            <w:r w:rsidRPr="008F6CCA">
              <w:rPr>
                <w:rFonts w:ascii="Times New Roman" w:hAnsi="Times New Roman" w:cs="Times New Roman"/>
                <w:bCs/>
                <w:sz w:val="24"/>
                <w:szCs w:val="24"/>
              </w:rPr>
              <w:t>Итого (</w:t>
            </w:r>
            <w:r w:rsidRPr="001C52F8">
              <w:rPr>
                <w:rFonts w:ascii="Times New Roman" w:hAnsi="Times New Roman" w:cs="Times New Roman"/>
                <w:bCs/>
                <w:sz w:val="24"/>
                <w:szCs w:val="24"/>
              </w:rPr>
              <w:t>средневзвешенный</w:t>
            </w:r>
            <w:r w:rsidRPr="008F6CCA">
              <w:rPr>
                <w:rFonts w:ascii="Times New Roman" w:hAnsi="Times New Roman" w:cs="Times New Roman"/>
                <w:bCs/>
                <w:sz w:val="24"/>
                <w:szCs w:val="24"/>
              </w:rPr>
              <w:t xml:space="preserve"> процент комиссии агентства)</w:t>
            </w:r>
          </w:p>
        </w:tc>
        <w:tc>
          <w:tcPr>
            <w:tcW w:w="2343" w:type="dxa"/>
            <w:tcBorders>
              <w:top w:val="single" w:sz="4" w:space="0" w:color="auto"/>
              <w:left w:val="single" w:sz="4" w:space="0" w:color="auto"/>
              <w:bottom w:val="single" w:sz="4" w:space="0" w:color="auto"/>
              <w:right w:val="single" w:sz="4" w:space="0" w:color="auto"/>
            </w:tcBorders>
          </w:tcPr>
          <w:p w14:paraId="291754DF" w14:textId="77777777" w:rsidR="00775201" w:rsidRDefault="00775201" w:rsidP="001C52F8">
            <w:pPr>
              <w:jc w:val="both"/>
              <w:rPr>
                <w:rFonts w:ascii="Times New Roman" w:eastAsia="Calibri" w:hAnsi="Times New Roman" w:cs="Times New Roman"/>
                <w:bCs/>
                <w:sz w:val="24"/>
                <w:szCs w:val="24"/>
              </w:rPr>
            </w:pPr>
          </w:p>
        </w:tc>
        <w:tc>
          <w:tcPr>
            <w:tcW w:w="2970" w:type="dxa"/>
            <w:tcBorders>
              <w:top w:val="single" w:sz="4" w:space="0" w:color="auto"/>
              <w:left w:val="single" w:sz="4" w:space="0" w:color="auto"/>
              <w:bottom w:val="single" w:sz="4" w:space="0" w:color="auto"/>
              <w:right w:val="single" w:sz="4" w:space="0" w:color="auto"/>
            </w:tcBorders>
            <w:vAlign w:val="center"/>
          </w:tcPr>
          <w:p w14:paraId="5C9EC82B" w14:textId="7ABFBF35" w:rsidR="00775201" w:rsidRPr="008F6CCA" w:rsidRDefault="008C4ECA" w:rsidP="001C52F8">
            <w:pPr>
              <w:jc w:val="both"/>
              <w:rPr>
                <w:rFonts w:ascii="Times New Roman" w:hAnsi="Times New Roman" w:cs="Times New Roman"/>
                <w:bCs/>
                <w:sz w:val="24"/>
                <w:szCs w:val="24"/>
              </w:rPr>
            </w:pPr>
            <m:oMathPara>
              <m:oMath>
                <m:f>
                  <m:fPr>
                    <m:ctrlPr>
                      <w:rPr>
                        <w:rFonts w:ascii="Cambria Math" w:hAnsi="Cambria Math" w:cs="Times New Roman"/>
                        <w:bCs/>
                        <w:i/>
                        <w:sz w:val="24"/>
                        <w:szCs w:val="24"/>
                      </w:rPr>
                    </m:ctrlPr>
                  </m:fPr>
                  <m:num>
                    <m:nary>
                      <m:naryPr>
                        <m:chr m:val="∑"/>
                        <m:limLoc m:val="undOvr"/>
                        <m:subHide m:val="1"/>
                        <m:supHide m:val="1"/>
                        <m:ctrlPr>
                          <w:rPr>
                            <w:rFonts w:ascii="Cambria Math" w:hAnsi="Cambria Math" w:cs="Times New Roman"/>
                            <w:bCs/>
                            <w:i/>
                            <w:sz w:val="24"/>
                            <w:szCs w:val="24"/>
                          </w:rPr>
                        </m:ctrlPr>
                      </m:naryPr>
                      <m:sub/>
                      <m:sup/>
                      <m:e>
                        <m:d>
                          <m:dPr>
                            <m:ctrlPr>
                              <w:rPr>
                                <w:rFonts w:ascii="Cambria Math" w:hAnsi="Cambria Math" w:cs="Times New Roman"/>
                                <w:bCs/>
                                <w:i/>
                                <w:sz w:val="24"/>
                                <w:szCs w:val="24"/>
                              </w:rPr>
                            </m:ctrlPr>
                          </m:dPr>
                          <m:e>
                            <m:sSub>
                              <m:sSubPr>
                                <m:ctrlPr>
                                  <w:rPr>
                                    <w:rFonts w:ascii="Cambria Math" w:hAnsi="Cambria Math" w:cs="Times New Roman"/>
                                    <w:bCs/>
                                    <w:i/>
                                    <w:sz w:val="24"/>
                                    <w:szCs w:val="24"/>
                                  </w:rPr>
                                </m:ctrlPr>
                              </m:sSubPr>
                              <m:e>
                                <m:r>
                                  <w:rPr>
                                    <w:rFonts w:ascii="Cambria Math" w:hAnsi="Cambria Math" w:cs="Times New Roman"/>
                                    <w:sz w:val="24"/>
                                    <w:szCs w:val="24"/>
                                  </w:rPr>
                                  <m:t>%</m:t>
                                </m:r>
                              </m:e>
                              <m:sub>
                                <m:r>
                                  <w:rPr>
                                    <w:rFonts w:ascii="Cambria Math" w:hAnsi="Cambria Math" w:cs="Times New Roman"/>
                                    <w:sz w:val="24"/>
                                    <w:szCs w:val="24"/>
                                    <w:lang w:val="en-US"/>
                                  </w:rPr>
                                  <m:t>i</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P</m:t>
                                </m:r>
                              </m:e>
                              <m:sub>
                                <m:r>
                                  <w:rPr>
                                    <w:rFonts w:ascii="Cambria Math" w:hAnsi="Cambria Math" w:cs="Times New Roman"/>
                                    <w:sz w:val="24"/>
                                    <w:szCs w:val="24"/>
                                  </w:rPr>
                                  <m:t>i</m:t>
                                </m:r>
                              </m:sub>
                            </m:sSub>
                          </m:e>
                        </m:d>
                      </m:e>
                    </m:nary>
                  </m:num>
                  <m:den>
                    <m:r>
                      <w:rPr>
                        <w:rFonts w:ascii="Cambria Math" w:hAnsi="Cambria Math" w:cs="Times New Roman"/>
                        <w:sz w:val="24"/>
                        <w:szCs w:val="24"/>
                      </w:rPr>
                      <m:t>5 700 000</m:t>
                    </m:r>
                  </m:den>
                </m:f>
              </m:oMath>
            </m:oMathPara>
          </w:p>
        </w:tc>
      </w:tr>
    </w:tbl>
    <w:p w14:paraId="7CB797F2"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p>
    <w:p w14:paraId="2A4D0A4A" w14:textId="7B43D102" w:rsidR="00046DD0" w:rsidRPr="00D028EB" w:rsidRDefault="00046DD0" w:rsidP="004A2C6F">
      <w:pPr>
        <w:pStyle w:val="a3"/>
        <w:numPr>
          <w:ilvl w:val="1"/>
          <w:numId w:val="2"/>
        </w:numPr>
        <w:spacing w:after="80" w:line="240" w:lineRule="auto"/>
        <w:ind w:left="0" w:firstLine="709"/>
        <w:contextualSpacing w:val="0"/>
        <w:jc w:val="both"/>
        <w:rPr>
          <w:rFonts w:ascii="Times New Roman" w:hAnsi="Times New Roman" w:cs="Times New Roman"/>
          <w:sz w:val="24"/>
          <w:szCs w:val="24"/>
        </w:rPr>
      </w:pPr>
      <w:r w:rsidRPr="00D028EB">
        <w:rPr>
          <w:rFonts w:ascii="Times New Roman" w:hAnsi="Times New Roman" w:cs="Times New Roman"/>
          <w:sz w:val="24"/>
          <w:szCs w:val="24"/>
        </w:rPr>
        <w:t>Оплата услуг производится на основании акта выполненных работ в течение 7 (Семи) рабочих дней с даты подписания акта в безналичной форме путём перечисления средств на расчётный счёт Исполнителя.</w:t>
      </w:r>
      <w:r w:rsidR="005A0DEE">
        <w:rPr>
          <w:rFonts w:ascii="Times New Roman" w:hAnsi="Times New Roman" w:cs="Times New Roman"/>
          <w:sz w:val="24"/>
          <w:szCs w:val="24"/>
        </w:rPr>
        <w:t xml:space="preserve"> Оплата аванса возможна </w:t>
      </w:r>
      <w:r w:rsidR="008F6CCA">
        <w:rPr>
          <w:rFonts w:ascii="Times New Roman" w:hAnsi="Times New Roman" w:cs="Times New Roman"/>
          <w:sz w:val="24"/>
          <w:szCs w:val="24"/>
        </w:rPr>
        <w:t>в размере 30%. Если требуемая величина аванса превышает 30%, то необходимо</w:t>
      </w:r>
      <w:r w:rsidR="005A0DEE">
        <w:rPr>
          <w:rFonts w:ascii="Times New Roman" w:hAnsi="Times New Roman" w:cs="Times New Roman"/>
          <w:sz w:val="24"/>
          <w:szCs w:val="24"/>
        </w:rPr>
        <w:t xml:space="preserve"> </w:t>
      </w:r>
      <w:r w:rsidR="008F6CCA">
        <w:rPr>
          <w:rFonts w:ascii="Times New Roman" w:hAnsi="Times New Roman" w:cs="Times New Roman"/>
          <w:sz w:val="24"/>
          <w:szCs w:val="24"/>
        </w:rPr>
        <w:t xml:space="preserve">дополнительное </w:t>
      </w:r>
      <w:r w:rsidR="005A0DEE">
        <w:rPr>
          <w:rFonts w:ascii="Times New Roman" w:hAnsi="Times New Roman" w:cs="Times New Roman"/>
          <w:sz w:val="24"/>
          <w:szCs w:val="24"/>
        </w:rPr>
        <w:t>обосновани</w:t>
      </w:r>
      <w:r w:rsidR="008F6CCA">
        <w:rPr>
          <w:rFonts w:ascii="Times New Roman" w:hAnsi="Times New Roman" w:cs="Times New Roman"/>
          <w:sz w:val="24"/>
          <w:szCs w:val="24"/>
        </w:rPr>
        <w:t>е</w:t>
      </w:r>
      <w:r w:rsidR="005A0DEE">
        <w:rPr>
          <w:rFonts w:ascii="Times New Roman" w:hAnsi="Times New Roman" w:cs="Times New Roman"/>
          <w:sz w:val="24"/>
          <w:szCs w:val="24"/>
        </w:rPr>
        <w:t xml:space="preserve"> от организатора, что конкретный вид расходов возможно реализовать только по предоплате.</w:t>
      </w:r>
    </w:p>
    <w:p w14:paraId="68907798" w14:textId="349F5A34" w:rsidR="00046DD0" w:rsidRDefault="00046DD0" w:rsidP="004A2C6F">
      <w:pPr>
        <w:pStyle w:val="a3"/>
        <w:numPr>
          <w:ilvl w:val="1"/>
          <w:numId w:val="2"/>
        </w:numPr>
        <w:spacing w:after="80" w:line="240" w:lineRule="auto"/>
        <w:ind w:left="0" w:firstLine="709"/>
        <w:contextualSpacing w:val="0"/>
        <w:jc w:val="both"/>
        <w:rPr>
          <w:rFonts w:ascii="Times New Roman" w:hAnsi="Times New Roman" w:cs="Times New Roman"/>
          <w:sz w:val="24"/>
          <w:szCs w:val="24"/>
        </w:rPr>
      </w:pPr>
      <w:r w:rsidRPr="00D028EB">
        <w:rPr>
          <w:rFonts w:ascii="Times New Roman" w:hAnsi="Times New Roman" w:cs="Times New Roman"/>
          <w:sz w:val="24"/>
          <w:szCs w:val="24"/>
        </w:rPr>
        <w:t>Предоставление банковских гарантий не требуется.</w:t>
      </w:r>
    </w:p>
    <w:p w14:paraId="60545C93" w14:textId="77777777" w:rsidR="00EB240C" w:rsidRPr="00D028EB" w:rsidRDefault="00EB240C" w:rsidP="00EB240C">
      <w:pPr>
        <w:pStyle w:val="a3"/>
        <w:spacing w:after="80" w:line="240" w:lineRule="auto"/>
        <w:ind w:left="709"/>
        <w:contextualSpacing w:val="0"/>
        <w:jc w:val="both"/>
        <w:rPr>
          <w:rFonts w:ascii="Times New Roman" w:hAnsi="Times New Roman" w:cs="Times New Roman"/>
          <w:sz w:val="24"/>
          <w:szCs w:val="24"/>
        </w:rPr>
      </w:pPr>
    </w:p>
    <w:p w14:paraId="094903B3" w14:textId="77777777" w:rsidR="00046DD0" w:rsidRPr="00D028EB" w:rsidRDefault="00046DD0" w:rsidP="004A2C6F">
      <w:pPr>
        <w:pStyle w:val="a3"/>
        <w:numPr>
          <w:ilvl w:val="0"/>
          <w:numId w:val="2"/>
        </w:numPr>
        <w:spacing w:after="80" w:line="240" w:lineRule="auto"/>
        <w:ind w:left="0" w:firstLine="709"/>
        <w:contextualSpacing w:val="0"/>
        <w:jc w:val="both"/>
        <w:rPr>
          <w:rFonts w:ascii="Times New Roman" w:hAnsi="Times New Roman" w:cs="Times New Roman"/>
          <w:b/>
          <w:sz w:val="24"/>
          <w:szCs w:val="24"/>
        </w:rPr>
      </w:pPr>
      <w:r w:rsidRPr="00D028EB">
        <w:rPr>
          <w:rFonts w:ascii="Times New Roman" w:hAnsi="Times New Roman" w:cs="Times New Roman"/>
          <w:b/>
          <w:sz w:val="24"/>
          <w:szCs w:val="24"/>
        </w:rPr>
        <w:t>Требование к участникам закупки</w:t>
      </w:r>
    </w:p>
    <w:p w14:paraId="511F98B5" w14:textId="6FA1CBD6" w:rsidR="00046DD0" w:rsidRPr="00D028EB" w:rsidRDefault="00046DD0" w:rsidP="004A2C6F">
      <w:pPr>
        <w:pStyle w:val="a3"/>
        <w:numPr>
          <w:ilvl w:val="1"/>
          <w:numId w:val="2"/>
        </w:numPr>
        <w:spacing w:after="80" w:line="240" w:lineRule="auto"/>
        <w:ind w:left="0" w:firstLine="709"/>
        <w:contextualSpacing w:val="0"/>
        <w:jc w:val="both"/>
        <w:rPr>
          <w:rFonts w:ascii="Times New Roman" w:hAnsi="Times New Roman" w:cs="Times New Roman"/>
          <w:sz w:val="24"/>
          <w:szCs w:val="24"/>
        </w:rPr>
      </w:pPr>
      <w:r w:rsidRPr="00D028EB">
        <w:rPr>
          <w:rFonts w:ascii="Times New Roman" w:hAnsi="Times New Roman" w:cs="Times New Roman"/>
          <w:sz w:val="24"/>
          <w:szCs w:val="24"/>
        </w:rPr>
        <w:t xml:space="preserve">Требования к опыту оказания аналогичных услуг </w:t>
      </w:r>
    </w:p>
    <w:p w14:paraId="75C94036" w14:textId="678FFFC3" w:rsidR="00E253D0" w:rsidRDefault="00E253D0" w:rsidP="00E253D0">
      <w:pPr>
        <w:pStyle w:val="a3"/>
        <w:spacing w:after="80" w:line="240" w:lineRule="auto"/>
        <w:ind w:left="0" w:firstLine="708"/>
        <w:jc w:val="both"/>
        <w:rPr>
          <w:rFonts w:ascii="Times New Roman" w:hAnsi="Times New Roman" w:cs="Times New Roman"/>
          <w:sz w:val="24"/>
          <w:szCs w:val="24"/>
        </w:rPr>
      </w:pPr>
      <w:r w:rsidRPr="00E253D0">
        <w:rPr>
          <w:rFonts w:ascii="Times New Roman" w:hAnsi="Times New Roman" w:cs="Times New Roman"/>
          <w:sz w:val="24"/>
          <w:szCs w:val="24"/>
        </w:rPr>
        <w:t>Участник закупки должен подтвердить наличие у него опыта работы в сфере организации конференций/семинаров/форумов в количестве не менее 3- исполненных договоров за последние 5 лет, предшествующих дате подачи заявки на участие в данной закупке. Подтверждается справкой о выполнении аналогичных</w:t>
      </w:r>
      <w:r>
        <w:rPr>
          <w:rFonts w:ascii="Times New Roman" w:hAnsi="Times New Roman" w:cs="Times New Roman"/>
          <w:sz w:val="24"/>
          <w:szCs w:val="24"/>
        </w:rPr>
        <w:t xml:space="preserve"> договоров</w:t>
      </w:r>
      <w:r w:rsidRPr="00E253D0">
        <w:rPr>
          <w:rFonts w:ascii="Times New Roman" w:hAnsi="Times New Roman" w:cs="Times New Roman"/>
          <w:sz w:val="24"/>
          <w:szCs w:val="24"/>
        </w:rPr>
        <w:t>.</w:t>
      </w:r>
    </w:p>
    <w:p w14:paraId="1A53CBC9" w14:textId="138543AE" w:rsidR="006121A7" w:rsidRPr="00E253D0" w:rsidRDefault="006121A7" w:rsidP="00E253D0">
      <w:pPr>
        <w:pStyle w:val="a3"/>
        <w:spacing w:after="80" w:line="240" w:lineRule="auto"/>
        <w:ind w:left="0" w:firstLine="708"/>
        <w:jc w:val="both"/>
        <w:rPr>
          <w:rFonts w:ascii="Times New Roman" w:hAnsi="Times New Roman" w:cs="Times New Roman"/>
          <w:sz w:val="24"/>
          <w:szCs w:val="24"/>
        </w:rPr>
      </w:pPr>
      <w:r w:rsidRPr="006121A7">
        <w:rPr>
          <w:rFonts w:ascii="Times New Roman" w:hAnsi="Times New Roman" w:cs="Times New Roman"/>
          <w:sz w:val="24"/>
          <w:szCs w:val="24"/>
        </w:rPr>
        <w:t>Стоимость каждого исполненного договора, требуемого в п. 5.1 должна составлять не менее 50% от НМЦ закупки.</w:t>
      </w:r>
    </w:p>
    <w:p w14:paraId="698501D8" w14:textId="4E806EAD" w:rsidR="00817395" w:rsidRPr="00D028EB" w:rsidRDefault="00817395" w:rsidP="004A2C6F">
      <w:pPr>
        <w:pStyle w:val="a3"/>
        <w:numPr>
          <w:ilvl w:val="1"/>
          <w:numId w:val="2"/>
        </w:numPr>
        <w:spacing w:after="80" w:line="240" w:lineRule="auto"/>
        <w:ind w:left="0" w:firstLine="709"/>
        <w:contextualSpacing w:val="0"/>
        <w:jc w:val="both"/>
        <w:rPr>
          <w:rFonts w:ascii="Times New Roman" w:hAnsi="Times New Roman" w:cs="Times New Roman"/>
          <w:sz w:val="24"/>
          <w:szCs w:val="24"/>
        </w:rPr>
      </w:pPr>
      <w:bookmarkStart w:id="2" w:name="_Hlk133570083"/>
      <w:r w:rsidRPr="00D028EB">
        <w:rPr>
          <w:rFonts w:ascii="Times New Roman" w:hAnsi="Times New Roman" w:cs="Times New Roman"/>
          <w:sz w:val="24"/>
          <w:szCs w:val="24"/>
        </w:rPr>
        <w:lastRenderedPageBreak/>
        <w:t>Требования о наличии кадровых ресурсов и их квалификации</w:t>
      </w:r>
    </w:p>
    <w:p w14:paraId="3022BC17" w14:textId="37D735D4" w:rsidR="00817395" w:rsidRPr="00D028EB" w:rsidRDefault="008F6CCA" w:rsidP="004A2C6F">
      <w:pPr>
        <w:pStyle w:val="a3"/>
        <w:spacing w:after="80" w:line="240" w:lineRule="auto"/>
        <w:ind w:left="0" w:firstLine="709"/>
        <w:contextualSpacing w:val="0"/>
        <w:jc w:val="both"/>
        <w:rPr>
          <w:rFonts w:ascii="Times New Roman" w:hAnsi="Times New Roman" w:cs="Times New Roman"/>
          <w:sz w:val="24"/>
          <w:szCs w:val="24"/>
        </w:rPr>
      </w:pPr>
      <w:r w:rsidRPr="00D028EB">
        <w:rPr>
          <w:rFonts w:ascii="Times New Roman" w:hAnsi="Times New Roman" w:cs="Times New Roman"/>
          <w:sz w:val="24"/>
          <w:szCs w:val="24"/>
        </w:rPr>
        <w:t>Не устанавливаются</w:t>
      </w:r>
    </w:p>
    <w:p w14:paraId="6053A4F6" w14:textId="7863F6D3" w:rsidR="00817395" w:rsidRDefault="00817395" w:rsidP="00EB240C">
      <w:pPr>
        <w:pStyle w:val="a3"/>
        <w:numPr>
          <w:ilvl w:val="1"/>
          <w:numId w:val="2"/>
        </w:numPr>
        <w:spacing w:after="80" w:line="240" w:lineRule="auto"/>
        <w:ind w:left="0" w:firstLine="709"/>
        <w:contextualSpacing w:val="0"/>
        <w:jc w:val="both"/>
        <w:rPr>
          <w:rFonts w:ascii="Times New Roman" w:hAnsi="Times New Roman" w:cs="Times New Roman"/>
          <w:sz w:val="24"/>
          <w:szCs w:val="24"/>
        </w:rPr>
      </w:pPr>
      <w:r w:rsidRPr="00D028EB">
        <w:rPr>
          <w:rFonts w:ascii="Times New Roman" w:hAnsi="Times New Roman" w:cs="Times New Roman"/>
          <w:sz w:val="24"/>
          <w:szCs w:val="24"/>
        </w:rPr>
        <w:t>Требования о наличии материально-технических ресурсов</w:t>
      </w:r>
    </w:p>
    <w:p w14:paraId="404EE6AF" w14:textId="7F1FB42D" w:rsidR="00EB240C" w:rsidRPr="00EB240C" w:rsidRDefault="00EB240C" w:rsidP="00EB240C">
      <w:pPr>
        <w:pStyle w:val="a3"/>
        <w:spacing w:after="80" w:line="240" w:lineRule="auto"/>
        <w:ind w:left="0" w:firstLine="709"/>
        <w:jc w:val="both"/>
        <w:rPr>
          <w:rFonts w:ascii="Times New Roman" w:hAnsi="Times New Roman" w:cs="Times New Roman"/>
          <w:sz w:val="24"/>
          <w:szCs w:val="24"/>
        </w:rPr>
      </w:pPr>
      <w:r w:rsidRPr="00EB240C">
        <w:rPr>
          <w:rFonts w:ascii="Times New Roman" w:hAnsi="Times New Roman" w:cs="Times New Roman"/>
          <w:sz w:val="24"/>
          <w:szCs w:val="24"/>
        </w:rPr>
        <w:t>Участник подтверждает наличие следующих материально-технических ресурсов справкой о материально-технических ресурсах:</w:t>
      </w:r>
    </w:p>
    <w:p w14:paraId="2E00FC8E" w14:textId="45483B82" w:rsidR="00EB240C" w:rsidRPr="00D028EB" w:rsidRDefault="00EB240C" w:rsidP="00EB240C">
      <w:pPr>
        <w:pStyle w:val="a3"/>
        <w:spacing w:after="8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EB240C">
        <w:rPr>
          <w:rFonts w:ascii="Times New Roman" w:hAnsi="Times New Roman" w:cs="Times New Roman"/>
          <w:sz w:val="24"/>
          <w:szCs w:val="24"/>
        </w:rPr>
        <w:t>Ноутбук/ПК</w:t>
      </w:r>
    </w:p>
    <w:bookmarkEnd w:id="2"/>
    <w:p w14:paraId="418C8BAA" w14:textId="054FE8A8" w:rsidR="00E253D0" w:rsidRPr="00E253D0" w:rsidRDefault="00E253D0" w:rsidP="00EB240C">
      <w:pPr>
        <w:pStyle w:val="a3"/>
        <w:numPr>
          <w:ilvl w:val="1"/>
          <w:numId w:val="2"/>
        </w:numPr>
        <w:spacing w:after="80" w:line="240" w:lineRule="auto"/>
        <w:ind w:left="0" w:firstLine="709"/>
        <w:contextualSpacing w:val="0"/>
        <w:jc w:val="both"/>
        <w:rPr>
          <w:rFonts w:ascii="Times New Roman" w:hAnsi="Times New Roman" w:cs="Times New Roman"/>
          <w:sz w:val="24"/>
          <w:szCs w:val="24"/>
        </w:rPr>
      </w:pPr>
      <w:r w:rsidRPr="00E253D0">
        <w:rPr>
          <w:rFonts w:ascii="Times New Roman" w:hAnsi="Times New Roman" w:cs="Times New Roman"/>
          <w:sz w:val="24"/>
          <w:szCs w:val="24"/>
        </w:rPr>
        <w:t xml:space="preserve">Требования о наличии аккредитации в Группе «Интер РАО»: </w:t>
      </w:r>
    </w:p>
    <w:p w14:paraId="47D6D12C" w14:textId="77777777" w:rsidR="00E253D0" w:rsidRDefault="00E253D0" w:rsidP="00EB240C">
      <w:pPr>
        <w:pStyle w:val="a3"/>
        <w:spacing w:after="80" w:line="240" w:lineRule="auto"/>
        <w:ind w:left="0" w:firstLine="709"/>
        <w:jc w:val="both"/>
        <w:rPr>
          <w:rFonts w:ascii="Times New Roman" w:hAnsi="Times New Roman" w:cs="Times New Roman"/>
          <w:sz w:val="24"/>
          <w:szCs w:val="24"/>
        </w:rPr>
      </w:pPr>
      <w:r w:rsidRPr="005D654C">
        <w:rPr>
          <w:rFonts w:ascii="Times New Roman" w:hAnsi="Times New Roman" w:cs="Times New Roman"/>
          <w:sz w:val="24"/>
          <w:szCs w:val="24"/>
        </w:rPr>
        <w:t>В случае, если Участник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r>
        <w:rPr>
          <w:rFonts w:ascii="Times New Roman" w:hAnsi="Times New Roman" w:cs="Times New Roman"/>
          <w:sz w:val="24"/>
          <w:szCs w:val="24"/>
        </w:rPr>
        <w:t>.</w:t>
      </w:r>
    </w:p>
    <w:p w14:paraId="17236BB7" w14:textId="460E49F0" w:rsidR="00E253D0" w:rsidRDefault="00E253D0" w:rsidP="00EB240C">
      <w:pPr>
        <w:pStyle w:val="a3"/>
        <w:numPr>
          <w:ilvl w:val="1"/>
          <w:numId w:val="2"/>
        </w:numPr>
        <w:spacing w:after="80" w:line="240" w:lineRule="auto"/>
        <w:ind w:left="0" w:firstLine="709"/>
        <w:contextualSpacing w:val="0"/>
        <w:jc w:val="both"/>
        <w:rPr>
          <w:rFonts w:ascii="Times New Roman" w:eastAsia="Times New Roman" w:hAnsi="Times New Roman" w:cs="Times New Roman"/>
          <w:b/>
          <w:sz w:val="24"/>
          <w:szCs w:val="24"/>
        </w:rPr>
      </w:pPr>
      <w:r w:rsidRPr="00E253D0">
        <w:rPr>
          <w:rFonts w:ascii="Times New Roman" w:hAnsi="Times New Roman" w:cs="Times New Roman"/>
          <w:sz w:val="24"/>
          <w:szCs w:val="24"/>
        </w:rPr>
        <w:t xml:space="preserve">Требования о наличии сертифицированных систем менеджмента: </w:t>
      </w:r>
    </w:p>
    <w:p w14:paraId="44E80015" w14:textId="77777777" w:rsidR="00E253D0" w:rsidRPr="00E253D0" w:rsidRDefault="00E253D0" w:rsidP="00EB240C">
      <w:pPr>
        <w:pStyle w:val="a3"/>
        <w:spacing w:after="80" w:line="240" w:lineRule="auto"/>
        <w:ind w:left="0" w:firstLine="709"/>
        <w:jc w:val="both"/>
        <w:rPr>
          <w:rFonts w:ascii="Times New Roman" w:hAnsi="Times New Roman" w:cs="Times New Roman"/>
          <w:sz w:val="24"/>
          <w:szCs w:val="24"/>
        </w:rPr>
      </w:pPr>
      <w:r w:rsidRPr="00E253D0">
        <w:rPr>
          <w:rFonts w:ascii="Times New Roman" w:hAnsi="Times New Roman" w:cs="Times New Roman"/>
          <w:sz w:val="24"/>
          <w:szCs w:val="24"/>
        </w:rPr>
        <w:t xml:space="preserve">Желательным </w:t>
      </w:r>
      <w:r>
        <w:rPr>
          <w:rFonts w:ascii="Times New Roman" w:hAnsi="Times New Roman" w:cs="Times New Roman"/>
          <w:sz w:val="24"/>
          <w:szCs w:val="24"/>
        </w:rPr>
        <w:t xml:space="preserve">является предоставление Участником в составе своей заявки копий сертификатов, подтверждающих наличие у него системы менеджмента качества, действующей </w:t>
      </w:r>
      <w:r w:rsidRPr="00E253D0">
        <w:rPr>
          <w:rFonts w:ascii="Times New Roman" w:hAnsi="Times New Roman" w:cs="Times New Roman"/>
          <w:sz w:val="24"/>
          <w:szCs w:val="24"/>
        </w:rPr>
        <w:t>в соответствии с законодательными и нормативными актами РФ (ИСО 9001).</w:t>
      </w:r>
    </w:p>
    <w:p w14:paraId="1357ECBD" w14:textId="0BCAC7D8" w:rsidR="00E253D0" w:rsidRPr="00E253D0" w:rsidRDefault="00E253D0" w:rsidP="00EB240C">
      <w:pPr>
        <w:pStyle w:val="a3"/>
        <w:numPr>
          <w:ilvl w:val="1"/>
          <w:numId w:val="2"/>
        </w:numPr>
        <w:spacing w:after="80" w:line="240" w:lineRule="auto"/>
        <w:ind w:left="0" w:firstLine="709"/>
        <w:contextualSpacing w:val="0"/>
        <w:jc w:val="both"/>
        <w:rPr>
          <w:rFonts w:ascii="Times New Roman" w:hAnsi="Times New Roman" w:cs="Times New Roman"/>
          <w:sz w:val="24"/>
          <w:szCs w:val="24"/>
        </w:rPr>
      </w:pPr>
      <w:r w:rsidRPr="00E253D0">
        <w:rPr>
          <w:rFonts w:ascii="Times New Roman" w:hAnsi="Times New Roman" w:cs="Times New Roman"/>
          <w:sz w:val="24"/>
          <w:szCs w:val="24"/>
        </w:rPr>
        <w:t>Требования к субподрядным организациям:</w:t>
      </w:r>
    </w:p>
    <w:p w14:paraId="2F21D099" w14:textId="78FDE143" w:rsidR="00E253D0" w:rsidRDefault="00E253D0" w:rsidP="00EB240C">
      <w:pPr>
        <w:pStyle w:val="a3"/>
        <w:spacing w:after="8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Требования, указанные в пунктах 5.1. </w:t>
      </w:r>
      <w:r w:rsidR="00EB240C">
        <w:rPr>
          <w:rFonts w:ascii="Times New Roman" w:hAnsi="Times New Roman" w:cs="Times New Roman"/>
          <w:sz w:val="24"/>
          <w:szCs w:val="24"/>
        </w:rPr>
        <w:t>-</w:t>
      </w:r>
      <w:r>
        <w:rPr>
          <w:rFonts w:ascii="Times New Roman" w:hAnsi="Times New Roman" w:cs="Times New Roman"/>
          <w:sz w:val="24"/>
          <w:szCs w:val="24"/>
        </w:rPr>
        <w:t xml:space="preserve"> 5.4., применимы к привлекаемым участниками субподрядчикам в объеме поручаемых им работ согласно «Плану распределения работ между генеральным подрядчиком и субподрядными организациями». </w:t>
      </w:r>
    </w:p>
    <w:p w14:paraId="3F4C516D" w14:textId="77777777" w:rsidR="00E253D0" w:rsidRPr="00E253D0" w:rsidRDefault="00E253D0" w:rsidP="00EB240C">
      <w:pPr>
        <w:pStyle w:val="a3"/>
        <w:spacing w:after="8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соответствие привлекаемых субподрядчиков указанным требованиям, должны быть предоставлены в составе заявки участника.</w:t>
      </w:r>
    </w:p>
    <w:p w14:paraId="6440CC49" w14:textId="77777777" w:rsidR="00E253D0" w:rsidRPr="00D028EB" w:rsidRDefault="00E253D0" w:rsidP="004A2C6F">
      <w:pPr>
        <w:pStyle w:val="a3"/>
        <w:spacing w:after="80" w:line="240" w:lineRule="auto"/>
        <w:ind w:left="0" w:firstLine="709"/>
        <w:contextualSpacing w:val="0"/>
        <w:jc w:val="both"/>
        <w:rPr>
          <w:rFonts w:ascii="Times New Roman" w:hAnsi="Times New Roman" w:cs="Times New Roman"/>
          <w:sz w:val="24"/>
          <w:szCs w:val="24"/>
        </w:rPr>
      </w:pPr>
    </w:p>
    <w:p w14:paraId="73ECF465" w14:textId="77777777" w:rsidR="00046DD0" w:rsidRPr="00D028EB" w:rsidRDefault="00046DD0" w:rsidP="004A2C6F">
      <w:pPr>
        <w:pStyle w:val="a3"/>
        <w:numPr>
          <w:ilvl w:val="0"/>
          <w:numId w:val="2"/>
        </w:numPr>
        <w:spacing w:after="80" w:line="240" w:lineRule="auto"/>
        <w:ind w:left="0" w:firstLine="709"/>
        <w:contextualSpacing w:val="0"/>
        <w:jc w:val="both"/>
        <w:rPr>
          <w:rFonts w:ascii="Times New Roman" w:hAnsi="Times New Roman" w:cs="Times New Roman"/>
          <w:b/>
          <w:sz w:val="24"/>
          <w:szCs w:val="24"/>
        </w:rPr>
      </w:pPr>
      <w:r w:rsidRPr="00D028EB">
        <w:rPr>
          <w:rFonts w:ascii="Times New Roman" w:hAnsi="Times New Roman" w:cs="Times New Roman"/>
          <w:b/>
          <w:sz w:val="24"/>
          <w:szCs w:val="24"/>
        </w:rPr>
        <w:t>Приложения</w:t>
      </w:r>
    </w:p>
    <w:p w14:paraId="6468C76B" w14:textId="5E77F8AF" w:rsidR="00046DD0" w:rsidRPr="00D028EB" w:rsidRDefault="00046DD0" w:rsidP="004A2C6F">
      <w:pPr>
        <w:pStyle w:val="a3"/>
        <w:spacing w:after="80" w:line="240" w:lineRule="auto"/>
        <w:ind w:left="0" w:firstLine="709"/>
        <w:contextualSpacing w:val="0"/>
        <w:jc w:val="both"/>
        <w:rPr>
          <w:rFonts w:ascii="Times New Roman" w:hAnsi="Times New Roman" w:cs="Times New Roman"/>
          <w:sz w:val="24"/>
          <w:szCs w:val="24"/>
        </w:rPr>
      </w:pPr>
      <w:r w:rsidRPr="00D028EB">
        <w:rPr>
          <w:rFonts w:ascii="Times New Roman" w:hAnsi="Times New Roman" w:cs="Times New Roman"/>
          <w:sz w:val="24"/>
          <w:szCs w:val="24"/>
        </w:rPr>
        <w:t xml:space="preserve">- «Виды </w:t>
      </w:r>
      <w:r w:rsidR="00684A6E">
        <w:rPr>
          <w:rFonts w:ascii="Times New Roman" w:hAnsi="Times New Roman" w:cs="Times New Roman"/>
          <w:sz w:val="24"/>
          <w:szCs w:val="24"/>
        </w:rPr>
        <w:t>конференций</w:t>
      </w:r>
      <w:r w:rsidRPr="00D028EB">
        <w:rPr>
          <w:rFonts w:ascii="Times New Roman" w:hAnsi="Times New Roman" w:cs="Times New Roman"/>
          <w:sz w:val="24"/>
          <w:szCs w:val="24"/>
        </w:rPr>
        <w:t>, планируемых к проведению Обществом»</w:t>
      </w:r>
    </w:p>
    <w:p w14:paraId="22B7301C" w14:textId="77777777" w:rsidR="00046DD0" w:rsidRPr="00D028EB" w:rsidRDefault="00046DD0" w:rsidP="004A2C6F">
      <w:pPr>
        <w:pStyle w:val="a3"/>
        <w:spacing w:line="240" w:lineRule="auto"/>
        <w:ind w:left="0" w:firstLine="709"/>
        <w:jc w:val="both"/>
        <w:rPr>
          <w:rFonts w:ascii="Times New Roman" w:hAnsi="Times New Roman" w:cs="Times New Roman"/>
          <w:sz w:val="24"/>
          <w:szCs w:val="24"/>
        </w:rPr>
      </w:pPr>
    </w:p>
    <w:p w14:paraId="68BD6CA6" w14:textId="77777777" w:rsidR="00046DD0" w:rsidRPr="00D028EB" w:rsidRDefault="00046DD0" w:rsidP="004A2C6F">
      <w:pPr>
        <w:spacing w:after="0" w:line="240" w:lineRule="auto"/>
        <w:ind w:firstLine="709"/>
        <w:jc w:val="both"/>
        <w:rPr>
          <w:rFonts w:ascii="Times New Roman" w:eastAsia="Times New Roman" w:hAnsi="Times New Roman" w:cs="Times New Roman"/>
          <w:sz w:val="24"/>
          <w:szCs w:val="24"/>
          <w:lang w:eastAsia="ru-RU"/>
        </w:rPr>
      </w:pPr>
      <w:r w:rsidRPr="00D028EB">
        <w:rPr>
          <w:rFonts w:ascii="Times New Roman" w:eastAsia="Times New Roman" w:hAnsi="Times New Roman" w:cs="Times New Roman"/>
          <w:sz w:val="24"/>
          <w:szCs w:val="24"/>
          <w:lang w:eastAsia="ru-RU"/>
        </w:rPr>
        <w:t>Согласовано:</w:t>
      </w:r>
    </w:p>
    <w:p w14:paraId="45FE0B46" w14:textId="77777777" w:rsidR="00046DD0" w:rsidRPr="00D028EB" w:rsidRDefault="00046DD0" w:rsidP="004A2C6F">
      <w:pPr>
        <w:spacing w:after="0" w:line="240" w:lineRule="auto"/>
        <w:ind w:firstLine="709"/>
        <w:jc w:val="both"/>
        <w:rPr>
          <w:rFonts w:ascii="Times New Roman" w:eastAsia="Times New Roman" w:hAnsi="Times New Roman" w:cs="Times New Roman"/>
          <w:i/>
          <w:sz w:val="24"/>
          <w:szCs w:val="24"/>
          <w:u w:val="single"/>
          <w:lang w:eastAsia="ru-RU"/>
        </w:rPr>
      </w:pPr>
    </w:p>
    <w:p w14:paraId="211FC618" w14:textId="4B3C9775" w:rsidR="00046DD0" w:rsidRPr="00D028EB" w:rsidRDefault="00E253D0" w:rsidP="004A2C6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u w:val="single"/>
          <w:lang w:eastAsia="ru-RU"/>
        </w:rPr>
        <w:t>______________________</w:t>
      </w:r>
      <w:r w:rsidR="00B47933">
        <w:rPr>
          <w:rFonts w:ascii="Times New Roman" w:eastAsia="Times New Roman" w:hAnsi="Times New Roman" w:cs="Times New Roman"/>
          <w:sz w:val="24"/>
          <w:szCs w:val="24"/>
          <w:lang w:eastAsia="ru-RU"/>
        </w:rPr>
        <w:t xml:space="preserve">               </w:t>
      </w:r>
      <w:r w:rsidR="00046DD0" w:rsidRPr="00D028EB">
        <w:rPr>
          <w:rFonts w:ascii="Times New Roman" w:eastAsia="Times New Roman" w:hAnsi="Times New Roman" w:cs="Times New Roman"/>
          <w:sz w:val="24"/>
          <w:szCs w:val="24"/>
          <w:lang w:eastAsia="ru-RU"/>
        </w:rPr>
        <w:t xml:space="preserve"> _________________</w:t>
      </w:r>
      <w:r w:rsidR="00B47933">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00046DD0" w:rsidRPr="00D028EB">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__________</w:t>
      </w:r>
    </w:p>
    <w:p w14:paraId="5AFF4B80" w14:textId="0E803F7F" w:rsidR="00046DD0" w:rsidRPr="00D028EB" w:rsidRDefault="00046DD0" w:rsidP="004A2C6F">
      <w:pPr>
        <w:spacing w:after="0" w:line="240" w:lineRule="auto"/>
        <w:ind w:firstLine="709"/>
        <w:jc w:val="both"/>
        <w:rPr>
          <w:rFonts w:ascii="Times New Roman" w:eastAsia="Times New Roman" w:hAnsi="Times New Roman" w:cs="Times New Roman"/>
          <w:sz w:val="24"/>
          <w:szCs w:val="24"/>
          <w:vertAlign w:val="superscript"/>
          <w:lang w:eastAsia="ru-RU"/>
        </w:rPr>
      </w:pPr>
      <w:r w:rsidRPr="00D028EB">
        <w:rPr>
          <w:rFonts w:ascii="Times New Roman" w:eastAsia="Times New Roman" w:hAnsi="Times New Roman" w:cs="Times New Roman"/>
          <w:sz w:val="24"/>
          <w:szCs w:val="24"/>
          <w:vertAlign w:val="superscript"/>
          <w:lang w:eastAsia="ru-RU"/>
        </w:rPr>
        <w:t xml:space="preserve">                    [</w:t>
      </w:r>
      <w:proofErr w:type="gramStart"/>
      <w:r w:rsidRPr="00D028EB">
        <w:rPr>
          <w:rFonts w:ascii="Times New Roman" w:eastAsia="Times New Roman" w:hAnsi="Times New Roman" w:cs="Times New Roman"/>
          <w:sz w:val="24"/>
          <w:szCs w:val="24"/>
          <w:vertAlign w:val="superscript"/>
          <w:lang w:eastAsia="ru-RU"/>
        </w:rPr>
        <w:t xml:space="preserve">должность]   </w:t>
      </w:r>
      <w:proofErr w:type="gramEnd"/>
      <w:r w:rsidRPr="00D028EB">
        <w:rPr>
          <w:rFonts w:ascii="Times New Roman" w:eastAsia="Times New Roman" w:hAnsi="Times New Roman" w:cs="Times New Roman"/>
          <w:sz w:val="24"/>
          <w:szCs w:val="24"/>
          <w:vertAlign w:val="superscript"/>
          <w:lang w:eastAsia="ru-RU"/>
        </w:rPr>
        <w:t xml:space="preserve">                     </w:t>
      </w:r>
      <w:r w:rsidR="00B47933">
        <w:rPr>
          <w:rFonts w:ascii="Times New Roman" w:eastAsia="Times New Roman" w:hAnsi="Times New Roman" w:cs="Times New Roman"/>
          <w:sz w:val="24"/>
          <w:szCs w:val="24"/>
          <w:vertAlign w:val="superscript"/>
          <w:lang w:eastAsia="ru-RU"/>
        </w:rPr>
        <w:tab/>
      </w:r>
      <w:r w:rsidR="00B47933">
        <w:rPr>
          <w:rFonts w:ascii="Times New Roman" w:eastAsia="Times New Roman" w:hAnsi="Times New Roman" w:cs="Times New Roman"/>
          <w:sz w:val="24"/>
          <w:szCs w:val="24"/>
          <w:vertAlign w:val="superscript"/>
          <w:lang w:eastAsia="ru-RU"/>
        </w:rPr>
        <w:tab/>
      </w:r>
      <w:r w:rsidRPr="00D028EB">
        <w:rPr>
          <w:rFonts w:ascii="Times New Roman" w:eastAsia="Times New Roman" w:hAnsi="Times New Roman" w:cs="Times New Roman"/>
          <w:sz w:val="24"/>
          <w:szCs w:val="24"/>
          <w:vertAlign w:val="superscript"/>
          <w:lang w:eastAsia="ru-RU"/>
        </w:rPr>
        <w:t xml:space="preserve">          [подпись]                               [расшифровка]                      [дата]</w:t>
      </w:r>
    </w:p>
    <w:p w14:paraId="0F0063F7" w14:textId="77777777" w:rsidR="00046DD0" w:rsidRPr="00D028EB" w:rsidRDefault="00046DD0" w:rsidP="004A2C6F">
      <w:pPr>
        <w:spacing w:after="0" w:line="240" w:lineRule="auto"/>
        <w:ind w:firstLine="709"/>
        <w:jc w:val="both"/>
        <w:rPr>
          <w:rFonts w:ascii="Times New Roman" w:eastAsia="Times New Roman" w:hAnsi="Times New Roman" w:cs="Times New Roman"/>
          <w:sz w:val="24"/>
          <w:szCs w:val="24"/>
          <w:vertAlign w:val="superscript"/>
          <w:lang w:eastAsia="ru-RU"/>
        </w:rPr>
      </w:pPr>
    </w:p>
    <w:p w14:paraId="1D07B4E1" w14:textId="77777777" w:rsidR="00046DD0" w:rsidRPr="00D028EB" w:rsidRDefault="00046DD0" w:rsidP="004A2C6F">
      <w:pPr>
        <w:spacing w:after="0" w:line="240" w:lineRule="auto"/>
        <w:ind w:firstLine="709"/>
        <w:jc w:val="both"/>
        <w:rPr>
          <w:rFonts w:ascii="Times New Roman" w:eastAsia="Times New Roman" w:hAnsi="Times New Roman" w:cs="Times New Roman"/>
          <w:sz w:val="24"/>
          <w:szCs w:val="24"/>
          <w:lang w:eastAsia="ru-RU"/>
        </w:rPr>
      </w:pPr>
      <w:r w:rsidRPr="00D028EB">
        <w:rPr>
          <w:rFonts w:ascii="Times New Roman" w:eastAsia="Times New Roman" w:hAnsi="Times New Roman" w:cs="Times New Roman"/>
          <w:sz w:val="24"/>
          <w:szCs w:val="24"/>
          <w:lang w:eastAsia="ru-RU"/>
        </w:rPr>
        <w:t>Ответственный исполнитель:</w:t>
      </w:r>
    </w:p>
    <w:p w14:paraId="4BB2CD6A" w14:textId="77777777" w:rsidR="00046DD0" w:rsidRPr="00D028EB" w:rsidRDefault="00046DD0" w:rsidP="004A2C6F">
      <w:pPr>
        <w:spacing w:after="0" w:line="240" w:lineRule="auto"/>
        <w:ind w:firstLine="709"/>
        <w:jc w:val="both"/>
        <w:rPr>
          <w:rFonts w:ascii="Times New Roman" w:eastAsia="Times New Roman" w:hAnsi="Times New Roman" w:cs="Times New Roman"/>
          <w:sz w:val="24"/>
          <w:szCs w:val="24"/>
          <w:lang w:eastAsia="ru-RU"/>
        </w:rPr>
      </w:pPr>
    </w:p>
    <w:p w14:paraId="1EA3ECAF" w14:textId="3BB48626" w:rsidR="00046DD0" w:rsidRPr="00D028EB" w:rsidRDefault="00E253D0" w:rsidP="004A2C6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_______________________</w:t>
      </w:r>
      <w:r w:rsidR="00046DD0" w:rsidRPr="00D028EB">
        <w:rPr>
          <w:rFonts w:ascii="Times New Roman" w:eastAsia="Times New Roman" w:hAnsi="Times New Roman" w:cs="Times New Roman"/>
          <w:sz w:val="24"/>
          <w:szCs w:val="24"/>
          <w:lang w:eastAsia="ru-RU"/>
        </w:rPr>
        <w:t xml:space="preserve"> </w:t>
      </w:r>
      <w:r w:rsidR="00CC6B0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     _____________   ____________</w:t>
      </w:r>
    </w:p>
    <w:p w14:paraId="11BBBAD0" w14:textId="19602785" w:rsidR="00046DD0" w:rsidRPr="00D028EB" w:rsidRDefault="00046DD0" w:rsidP="004A2C6F">
      <w:pPr>
        <w:spacing w:after="0" w:line="240" w:lineRule="auto"/>
        <w:ind w:firstLine="709"/>
        <w:jc w:val="both"/>
        <w:rPr>
          <w:rFonts w:ascii="Times New Roman" w:eastAsia="Times New Roman" w:hAnsi="Times New Roman" w:cs="Times New Roman"/>
          <w:sz w:val="24"/>
          <w:szCs w:val="24"/>
          <w:vertAlign w:val="superscript"/>
          <w:lang w:eastAsia="ru-RU"/>
        </w:rPr>
      </w:pPr>
      <w:r w:rsidRPr="00D028EB">
        <w:rPr>
          <w:rFonts w:ascii="Times New Roman" w:eastAsia="Times New Roman" w:hAnsi="Times New Roman" w:cs="Times New Roman"/>
          <w:sz w:val="24"/>
          <w:szCs w:val="24"/>
          <w:vertAlign w:val="superscript"/>
          <w:lang w:eastAsia="ru-RU"/>
        </w:rPr>
        <w:t xml:space="preserve">                   [</w:t>
      </w:r>
      <w:proofErr w:type="gramStart"/>
      <w:r w:rsidRPr="00D028EB">
        <w:rPr>
          <w:rFonts w:ascii="Times New Roman" w:eastAsia="Times New Roman" w:hAnsi="Times New Roman" w:cs="Times New Roman"/>
          <w:sz w:val="24"/>
          <w:szCs w:val="24"/>
          <w:vertAlign w:val="superscript"/>
          <w:lang w:eastAsia="ru-RU"/>
        </w:rPr>
        <w:t xml:space="preserve">должность]   </w:t>
      </w:r>
      <w:proofErr w:type="gramEnd"/>
      <w:r w:rsidRPr="00D028EB">
        <w:rPr>
          <w:rFonts w:ascii="Times New Roman" w:eastAsia="Times New Roman" w:hAnsi="Times New Roman" w:cs="Times New Roman"/>
          <w:sz w:val="24"/>
          <w:szCs w:val="24"/>
          <w:vertAlign w:val="superscript"/>
          <w:lang w:eastAsia="ru-RU"/>
        </w:rPr>
        <w:t xml:space="preserve">                         </w:t>
      </w:r>
      <w:r w:rsidR="00CC6B06">
        <w:rPr>
          <w:rFonts w:ascii="Times New Roman" w:eastAsia="Times New Roman" w:hAnsi="Times New Roman" w:cs="Times New Roman"/>
          <w:sz w:val="24"/>
          <w:szCs w:val="24"/>
          <w:vertAlign w:val="superscript"/>
          <w:lang w:eastAsia="ru-RU"/>
        </w:rPr>
        <w:t xml:space="preserve">      </w:t>
      </w:r>
      <w:r w:rsidRPr="00D028EB">
        <w:rPr>
          <w:rFonts w:ascii="Times New Roman" w:eastAsia="Times New Roman" w:hAnsi="Times New Roman" w:cs="Times New Roman"/>
          <w:sz w:val="24"/>
          <w:szCs w:val="24"/>
          <w:vertAlign w:val="superscript"/>
          <w:lang w:eastAsia="ru-RU"/>
        </w:rPr>
        <w:t xml:space="preserve">    </w:t>
      </w:r>
      <w:r w:rsidR="00CC6B06">
        <w:rPr>
          <w:rFonts w:ascii="Times New Roman" w:eastAsia="Times New Roman" w:hAnsi="Times New Roman" w:cs="Times New Roman"/>
          <w:sz w:val="24"/>
          <w:szCs w:val="24"/>
          <w:vertAlign w:val="superscript"/>
          <w:lang w:eastAsia="ru-RU"/>
        </w:rPr>
        <w:t xml:space="preserve">     </w:t>
      </w:r>
      <w:r w:rsidRPr="00D028EB">
        <w:rPr>
          <w:rFonts w:ascii="Times New Roman" w:eastAsia="Times New Roman" w:hAnsi="Times New Roman" w:cs="Times New Roman"/>
          <w:sz w:val="24"/>
          <w:szCs w:val="24"/>
          <w:vertAlign w:val="superscript"/>
          <w:lang w:eastAsia="ru-RU"/>
        </w:rPr>
        <w:t xml:space="preserve">            [подпись]                             [расшифровка]                            [дата]</w:t>
      </w:r>
    </w:p>
    <w:p w14:paraId="69FA6ABE" w14:textId="77777777" w:rsidR="00046DD0" w:rsidRPr="00D028EB" w:rsidRDefault="00046DD0" w:rsidP="004A2C6F">
      <w:pPr>
        <w:spacing w:after="0" w:line="240" w:lineRule="auto"/>
        <w:ind w:firstLine="709"/>
        <w:jc w:val="both"/>
        <w:rPr>
          <w:rFonts w:ascii="Times New Roman" w:eastAsia="Times New Roman" w:hAnsi="Times New Roman" w:cs="Times New Roman"/>
          <w:sz w:val="24"/>
          <w:szCs w:val="24"/>
          <w:lang w:eastAsia="ru-RU"/>
        </w:rPr>
      </w:pPr>
    </w:p>
    <w:p w14:paraId="62B8D02F" w14:textId="26FA7EA5" w:rsidR="001C52F8" w:rsidRDefault="001C52F8">
      <w:pPr>
        <w:rPr>
          <w:rFonts w:ascii="Times New Roman" w:hAnsi="Times New Roman" w:cs="Times New Roman"/>
          <w:sz w:val="24"/>
          <w:szCs w:val="24"/>
        </w:rPr>
      </w:pPr>
      <w:r>
        <w:rPr>
          <w:rFonts w:ascii="Times New Roman" w:hAnsi="Times New Roman" w:cs="Times New Roman"/>
          <w:sz w:val="24"/>
          <w:szCs w:val="24"/>
        </w:rPr>
        <w:br w:type="page"/>
      </w:r>
    </w:p>
    <w:p w14:paraId="12E99249" w14:textId="77777777" w:rsidR="001C52F8" w:rsidRPr="00143D9E" w:rsidRDefault="001C52F8" w:rsidP="001C52F8">
      <w:pPr>
        <w:spacing w:line="240" w:lineRule="auto"/>
        <w:jc w:val="right"/>
        <w:rPr>
          <w:rFonts w:ascii="Times New Roman" w:hAnsi="Times New Roman" w:cs="Times New Roman"/>
          <w:sz w:val="24"/>
          <w:szCs w:val="24"/>
        </w:rPr>
      </w:pPr>
      <w:r w:rsidRPr="00143D9E">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w:t>
      </w:r>
      <w:r w:rsidRPr="00143D9E">
        <w:rPr>
          <w:rFonts w:ascii="Times New Roman" w:hAnsi="Times New Roman" w:cs="Times New Roman"/>
          <w:sz w:val="24"/>
          <w:szCs w:val="24"/>
        </w:rPr>
        <w:t xml:space="preserve">1 </w:t>
      </w:r>
    </w:p>
    <w:p w14:paraId="259DB9FC" w14:textId="0DFED8C7" w:rsidR="001C52F8" w:rsidRPr="00143D9E" w:rsidRDefault="001C52F8" w:rsidP="001C52F8">
      <w:pPr>
        <w:pStyle w:val="a3"/>
        <w:spacing w:line="240" w:lineRule="auto"/>
        <w:ind w:left="5670"/>
        <w:rPr>
          <w:rFonts w:ascii="Times New Roman" w:hAnsi="Times New Roman" w:cs="Times New Roman"/>
          <w:sz w:val="24"/>
          <w:szCs w:val="24"/>
        </w:rPr>
      </w:pPr>
      <w:r w:rsidRPr="00143D9E">
        <w:rPr>
          <w:rFonts w:ascii="Times New Roman" w:hAnsi="Times New Roman" w:cs="Times New Roman"/>
          <w:sz w:val="24"/>
          <w:szCs w:val="24"/>
        </w:rPr>
        <w:t xml:space="preserve">к Техническому заданию на оказание услуг </w:t>
      </w:r>
      <w:r w:rsidRPr="001C52F8">
        <w:rPr>
          <w:rFonts w:ascii="Times New Roman" w:hAnsi="Times New Roman" w:cs="Times New Roman"/>
          <w:sz w:val="24"/>
          <w:szCs w:val="24"/>
        </w:rPr>
        <w:t xml:space="preserve">по организации конференций </w:t>
      </w:r>
      <w:r w:rsidRPr="00143D9E">
        <w:rPr>
          <w:rFonts w:ascii="Times New Roman" w:hAnsi="Times New Roman" w:cs="Times New Roman"/>
          <w:sz w:val="24"/>
          <w:szCs w:val="24"/>
        </w:rPr>
        <w:t>для АО «ЕИРЦ ЛО» (далее – Общество)</w:t>
      </w:r>
    </w:p>
    <w:p w14:paraId="2EF4CC9E" w14:textId="77777777" w:rsidR="001C52F8" w:rsidRPr="00143D9E" w:rsidRDefault="001C52F8" w:rsidP="001C52F8">
      <w:pPr>
        <w:pStyle w:val="a3"/>
        <w:spacing w:line="240" w:lineRule="auto"/>
        <w:rPr>
          <w:rFonts w:ascii="Times New Roman" w:hAnsi="Times New Roman" w:cs="Times New Roman"/>
          <w:sz w:val="24"/>
          <w:szCs w:val="24"/>
        </w:rPr>
      </w:pPr>
    </w:p>
    <w:p w14:paraId="005A9B99" w14:textId="49BD4A46" w:rsidR="001C52F8" w:rsidRPr="00722D3D" w:rsidRDefault="001C52F8" w:rsidP="001C52F8">
      <w:pPr>
        <w:pStyle w:val="a3"/>
        <w:spacing w:line="240" w:lineRule="auto"/>
        <w:jc w:val="center"/>
        <w:rPr>
          <w:rFonts w:ascii="Times New Roman" w:hAnsi="Times New Roman" w:cs="Times New Roman"/>
          <w:b/>
          <w:bCs/>
          <w:sz w:val="24"/>
          <w:szCs w:val="24"/>
        </w:rPr>
      </w:pPr>
      <w:r w:rsidRPr="00722D3D">
        <w:rPr>
          <w:rFonts w:ascii="Times New Roman" w:hAnsi="Times New Roman" w:cs="Times New Roman"/>
          <w:b/>
          <w:bCs/>
          <w:sz w:val="24"/>
          <w:szCs w:val="24"/>
        </w:rPr>
        <w:t>Виды мероприятий, планируемых к проведению Обществом</w:t>
      </w:r>
    </w:p>
    <w:p w14:paraId="2F0FFA06" w14:textId="77777777" w:rsidR="001C52F8" w:rsidRPr="00143D9E" w:rsidRDefault="001C52F8" w:rsidP="001C52F8">
      <w:pPr>
        <w:spacing w:after="0" w:line="240" w:lineRule="auto"/>
        <w:jc w:val="center"/>
        <w:rPr>
          <w:rFonts w:ascii="Times New Roman" w:eastAsia="Times New Roman" w:hAnsi="Times New Roman" w:cs="Times New Roman"/>
          <w:b/>
          <w:sz w:val="24"/>
          <w:szCs w:val="24"/>
          <w:lang w:eastAsia="ru-RU"/>
        </w:rPr>
      </w:pPr>
    </w:p>
    <w:p w14:paraId="12F78FED" w14:textId="77777777" w:rsidR="001C52F8" w:rsidRPr="00143D9E" w:rsidRDefault="001C52F8" w:rsidP="001C52F8">
      <w:pPr>
        <w:spacing w:after="0" w:line="240" w:lineRule="auto"/>
        <w:jc w:val="center"/>
        <w:rPr>
          <w:rFonts w:ascii="Times New Roman" w:eastAsia="Times New Roman" w:hAnsi="Times New Roman" w:cs="Times New Roman"/>
          <w:b/>
          <w:sz w:val="24"/>
          <w:szCs w:val="24"/>
          <w:lang w:eastAsia="ru-RU"/>
        </w:rPr>
      </w:pPr>
    </w:p>
    <w:p w14:paraId="3E592D7F" w14:textId="08C49D49" w:rsidR="001C52F8" w:rsidRPr="00143D9E" w:rsidRDefault="001C52F8" w:rsidP="001C52F8">
      <w:pPr>
        <w:numPr>
          <w:ilvl w:val="0"/>
          <w:numId w:val="3"/>
        </w:numPr>
        <w:spacing w:after="200" w:line="240" w:lineRule="auto"/>
        <w:contextualSpacing/>
        <w:rPr>
          <w:rFonts w:ascii="Times New Roman" w:eastAsia="Calibri" w:hAnsi="Times New Roman" w:cs="Times New Roman"/>
          <w:b/>
          <w:sz w:val="24"/>
          <w:szCs w:val="24"/>
        </w:rPr>
      </w:pPr>
      <w:r w:rsidRPr="0009661F">
        <w:rPr>
          <w:rFonts w:ascii="Times New Roman" w:eastAsia="Calibri" w:hAnsi="Times New Roman" w:cs="Times New Roman"/>
          <w:b/>
          <w:sz w:val="24"/>
          <w:szCs w:val="24"/>
        </w:rPr>
        <w:t>Конференция по решению системных задач долгосрочного развития компании</w:t>
      </w:r>
      <w:r w:rsidR="00E70C52">
        <w:rPr>
          <w:rFonts w:ascii="Times New Roman" w:eastAsia="Calibri" w:hAnsi="Times New Roman" w:cs="Times New Roman"/>
          <w:b/>
          <w:sz w:val="24"/>
          <w:szCs w:val="24"/>
        </w:rPr>
        <w:t>.</w:t>
      </w:r>
    </w:p>
    <w:p w14:paraId="7E333607" w14:textId="77777777" w:rsidR="001C52F8" w:rsidRPr="00143D9E" w:rsidRDefault="001C52F8" w:rsidP="001C52F8">
      <w:pPr>
        <w:spacing w:after="200" w:line="240" w:lineRule="auto"/>
        <w:ind w:left="720"/>
        <w:contextualSpacing/>
        <w:rPr>
          <w:rFonts w:ascii="Times New Roman" w:eastAsia="Calibri" w:hAnsi="Times New Roman" w:cs="Times New Roman"/>
          <w:b/>
          <w:sz w:val="24"/>
          <w:szCs w:val="24"/>
        </w:rPr>
      </w:pPr>
    </w:p>
    <w:p w14:paraId="0DACA308" w14:textId="77777777"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Общие требования к проведению мероприятия:</w:t>
      </w:r>
    </w:p>
    <w:p w14:paraId="32F72061" w14:textId="77777777"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Сроки: дата определяется по запросу Заказчика</w:t>
      </w:r>
      <w:r>
        <w:rPr>
          <w:rFonts w:ascii="Times New Roman" w:eastAsia="Calibri" w:hAnsi="Times New Roman" w:cs="Times New Roman"/>
          <w:bCs/>
          <w:sz w:val="24"/>
          <w:szCs w:val="24"/>
        </w:rPr>
        <w:t xml:space="preserve"> (июнь-июль 2023 года)</w:t>
      </w:r>
      <w:r w:rsidRPr="00E31B87">
        <w:rPr>
          <w:rFonts w:ascii="Times New Roman" w:eastAsia="Calibri" w:hAnsi="Times New Roman" w:cs="Times New Roman"/>
          <w:bCs/>
          <w:sz w:val="24"/>
          <w:szCs w:val="24"/>
        </w:rPr>
        <w:t>, длительность мероприятия – 1 день</w:t>
      </w:r>
      <w:r>
        <w:rPr>
          <w:rFonts w:ascii="Times New Roman" w:eastAsia="Calibri" w:hAnsi="Times New Roman" w:cs="Times New Roman"/>
          <w:bCs/>
          <w:sz w:val="24"/>
          <w:szCs w:val="24"/>
        </w:rPr>
        <w:t>;</w:t>
      </w:r>
    </w:p>
    <w:p w14:paraId="4DA2051A" w14:textId="77777777"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Место оказания услуг: в пределах города Санкт-Петербурга и Ленинградской области</w:t>
      </w:r>
      <w:r>
        <w:rPr>
          <w:rFonts w:ascii="Times New Roman" w:eastAsia="Calibri" w:hAnsi="Times New Roman" w:cs="Times New Roman"/>
          <w:bCs/>
          <w:sz w:val="24"/>
          <w:szCs w:val="24"/>
        </w:rPr>
        <w:t>;</w:t>
      </w:r>
    </w:p>
    <w:p w14:paraId="5BAA8472" w14:textId="77777777" w:rsidR="001C52F8"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Стоимость: до 2 млн. руб.</w:t>
      </w:r>
    </w:p>
    <w:p w14:paraId="37A7E6A0" w14:textId="1186F002"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7B11B8">
        <w:rPr>
          <w:rFonts w:ascii="Times New Roman" w:eastAsia="Calibri" w:hAnsi="Times New Roman" w:cs="Times New Roman"/>
          <w:bCs/>
          <w:sz w:val="24"/>
          <w:szCs w:val="24"/>
        </w:rPr>
        <w:t>- Ориентировочное количество участников:</w:t>
      </w:r>
      <w:r>
        <w:rPr>
          <w:rFonts w:ascii="Times New Roman" w:eastAsia="Calibri" w:hAnsi="Times New Roman" w:cs="Times New Roman"/>
          <w:bCs/>
          <w:sz w:val="24"/>
          <w:szCs w:val="24"/>
        </w:rPr>
        <w:t xml:space="preserve"> </w:t>
      </w:r>
      <w:r w:rsidRPr="000F3B67">
        <w:rPr>
          <w:rFonts w:ascii="Times New Roman" w:eastAsia="Calibri" w:hAnsi="Times New Roman" w:cs="Times New Roman"/>
          <w:bCs/>
          <w:sz w:val="24"/>
          <w:szCs w:val="24"/>
        </w:rPr>
        <w:t>150</w:t>
      </w:r>
      <w:r>
        <w:rPr>
          <w:rFonts w:ascii="Times New Roman" w:eastAsia="Calibri" w:hAnsi="Times New Roman" w:cs="Times New Roman"/>
          <w:bCs/>
          <w:sz w:val="24"/>
          <w:szCs w:val="24"/>
        </w:rPr>
        <w:t xml:space="preserve"> чел.</w:t>
      </w:r>
    </w:p>
    <w:p w14:paraId="3F476077" w14:textId="77777777" w:rsidR="001C52F8" w:rsidRPr="00722D3D" w:rsidRDefault="001C52F8" w:rsidP="001C52F8">
      <w:pPr>
        <w:spacing w:after="200" w:line="240" w:lineRule="auto"/>
        <w:ind w:left="644"/>
        <w:contextualSpacing/>
        <w:jc w:val="both"/>
        <w:rPr>
          <w:rFonts w:ascii="Times New Roman" w:eastAsia="Calibri" w:hAnsi="Times New Roman" w:cs="Times New Roman"/>
          <w:bCs/>
          <w:sz w:val="24"/>
          <w:szCs w:val="24"/>
          <w:u w:val="single"/>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673"/>
      </w:tblGrid>
      <w:tr w:rsidR="001C52F8" w:rsidRPr="00143D9E" w14:paraId="67B9D95E" w14:textId="77777777" w:rsidTr="00BF6BFA">
        <w:tc>
          <w:tcPr>
            <w:tcW w:w="4110" w:type="dxa"/>
            <w:shd w:val="clear" w:color="auto" w:fill="auto"/>
          </w:tcPr>
          <w:p w14:paraId="304C94FD"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p>
        </w:tc>
        <w:tc>
          <w:tcPr>
            <w:tcW w:w="4673" w:type="dxa"/>
            <w:shd w:val="clear" w:color="auto" w:fill="auto"/>
          </w:tcPr>
          <w:p w14:paraId="04FC8D00"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r w:rsidRPr="00143D9E">
              <w:rPr>
                <w:rFonts w:ascii="Times New Roman" w:eastAsia="Times New Roman" w:hAnsi="Times New Roman" w:cs="Times New Roman"/>
                <w:b/>
                <w:sz w:val="24"/>
                <w:szCs w:val="24"/>
                <w:lang w:eastAsia="ru-RU"/>
              </w:rPr>
              <w:t>Стоимость, % от бюджета мероприятия</w:t>
            </w:r>
          </w:p>
        </w:tc>
      </w:tr>
      <w:tr w:rsidR="001C52F8" w:rsidRPr="00143D9E" w14:paraId="75184646" w14:textId="77777777" w:rsidTr="00BF6BFA">
        <w:trPr>
          <w:trHeight w:val="371"/>
        </w:trPr>
        <w:tc>
          <w:tcPr>
            <w:tcW w:w="4110" w:type="dxa"/>
            <w:shd w:val="clear" w:color="auto" w:fill="auto"/>
          </w:tcPr>
          <w:p w14:paraId="5FD4D6F8"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r w:rsidRPr="00143D9E">
              <w:rPr>
                <w:rFonts w:ascii="Times New Roman" w:eastAsia="Times New Roman" w:hAnsi="Times New Roman" w:cs="Times New Roman"/>
                <w:b/>
                <w:sz w:val="24"/>
                <w:szCs w:val="24"/>
                <w:lang w:eastAsia="ru-RU"/>
              </w:rPr>
              <w:t xml:space="preserve">Комиссия агентства </w:t>
            </w:r>
          </w:p>
        </w:tc>
        <w:tc>
          <w:tcPr>
            <w:tcW w:w="4673" w:type="dxa"/>
            <w:shd w:val="clear" w:color="auto" w:fill="auto"/>
          </w:tcPr>
          <w:p w14:paraId="0347D08C" w14:textId="77777777" w:rsidR="001C52F8" w:rsidRPr="00143D9E" w:rsidRDefault="001C52F8" w:rsidP="0073165F">
            <w:pPr>
              <w:spacing w:after="0" w:line="240" w:lineRule="auto"/>
              <w:rPr>
                <w:rFonts w:ascii="Times New Roman" w:eastAsia="Times New Roman" w:hAnsi="Times New Roman" w:cs="Times New Roman"/>
                <w:sz w:val="24"/>
                <w:szCs w:val="24"/>
                <w:lang w:eastAsia="ru-RU"/>
              </w:rPr>
            </w:pPr>
          </w:p>
        </w:tc>
      </w:tr>
    </w:tbl>
    <w:p w14:paraId="3F4CED35" w14:textId="77777777" w:rsidR="001C52F8" w:rsidRPr="00143D9E" w:rsidRDefault="001C52F8" w:rsidP="001C52F8">
      <w:pPr>
        <w:spacing w:after="0" w:line="240" w:lineRule="auto"/>
        <w:rPr>
          <w:rFonts w:ascii="Times New Roman" w:eastAsia="Times New Roman" w:hAnsi="Times New Roman" w:cs="Times New Roman"/>
          <w:b/>
          <w:sz w:val="24"/>
          <w:szCs w:val="24"/>
          <w:lang w:eastAsia="ru-RU"/>
        </w:rPr>
      </w:pPr>
    </w:p>
    <w:p w14:paraId="0534EBE4" w14:textId="77777777" w:rsidR="001C52F8" w:rsidRPr="00143D9E" w:rsidRDefault="001C52F8" w:rsidP="001C52F8">
      <w:pPr>
        <w:spacing w:after="0" w:line="240" w:lineRule="auto"/>
        <w:jc w:val="both"/>
        <w:rPr>
          <w:rFonts w:ascii="Times New Roman" w:eastAsia="Times New Roman" w:hAnsi="Times New Roman" w:cs="Times New Roman"/>
          <w:sz w:val="24"/>
          <w:szCs w:val="24"/>
          <w:lang w:eastAsia="ru-RU"/>
        </w:rPr>
      </w:pPr>
      <w:r w:rsidRPr="00143D9E">
        <w:rPr>
          <w:rFonts w:ascii="Times New Roman" w:eastAsia="Times New Roman" w:hAnsi="Times New Roman" w:cs="Times New Roman"/>
          <w:sz w:val="24"/>
          <w:szCs w:val="24"/>
          <w:lang w:eastAsia="ru-RU"/>
        </w:rPr>
        <w:t>Проведение мероприятия может включать в себя работы по организации следующих услуг:</w:t>
      </w:r>
    </w:p>
    <w:p w14:paraId="1DD38BBE" w14:textId="70F48145" w:rsidR="00EF0B7F" w:rsidRPr="00EF0B7F" w:rsidRDefault="00EF0B7F" w:rsidP="00EF0B7F">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аренда зала</w:t>
      </w:r>
      <w:r>
        <w:rPr>
          <w:rFonts w:ascii="Times New Roman" w:eastAsia="Times New Roman" w:hAnsi="Times New Roman" w:cs="Times New Roman"/>
          <w:sz w:val="24"/>
          <w:szCs w:val="24"/>
          <w:lang w:eastAsia="ru-RU"/>
        </w:rPr>
        <w:t>;</w:t>
      </w:r>
    </w:p>
    <w:p w14:paraId="45C6C786" w14:textId="77777777" w:rsidR="00E70C52" w:rsidRPr="00EF0B7F" w:rsidRDefault="00E70C52" w:rsidP="00E70C52">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оформление зала</w:t>
      </w:r>
      <w:r>
        <w:rPr>
          <w:rFonts w:ascii="Times New Roman" w:eastAsia="Times New Roman" w:hAnsi="Times New Roman" w:cs="Times New Roman"/>
          <w:sz w:val="24"/>
          <w:szCs w:val="24"/>
          <w:lang w:eastAsia="ru-RU"/>
        </w:rPr>
        <w:t>;</w:t>
      </w:r>
    </w:p>
    <w:p w14:paraId="22A7614C" w14:textId="0A4C60FA" w:rsidR="00E70C52" w:rsidRPr="00EF0B7F" w:rsidRDefault="00E70C52" w:rsidP="00E70C52">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хостес для регистрации</w:t>
      </w:r>
      <w:r>
        <w:rPr>
          <w:rFonts w:ascii="Times New Roman" w:eastAsia="Times New Roman" w:hAnsi="Times New Roman" w:cs="Times New Roman"/>
          <w:sz w:val="24"/>
          <w:szCs w:val="24"/>
          <w:lang w:eastAsia="ru-RU"/>
        </w:rPr>
        <w:t>;</w:t>
      </w:r>
    </w:p>
    <w:p w14:paraId="1B380515" w14:textId="2F310B6C" w:rsidR="00E70C52" w:rsidRPr="00E253D0" w:rsidRDefault="00E70C52" w:rsidP="00E70C52">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регистрация участников (бейджи)</w:t>
      </w:r>
      <w:r>
        <w:rPr>
          <w:rFonts w:ascii="Times New Roman" w:eastAsia="Times New Roman" w:hAnsi="Times New Roman" w:cs="Times New Roman"/>
          <w:sz w:val="24"/>
          <w:szCs w:val="24"/>
          <w:lang w:eastAsia="ru-RU"/>
        </w:rPr>
        <w:t>;</w:t>
      </w:r>
    </w:p>
    <w:p w14:paraId="66B8381D" w14:textId="3F06B2E3" w:rsidR="00EF0B7F" w:rsidRPr="00EF0B7F" w:rsidRDefault="00EF0B7F" w:rsidP="00EF0B7F">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раздаточные материалы</w:t>
      </w:r>
      <w:r>
        <w:rPr>
          <w:rFonts w:ascii="Times New Roman" w:eastAsia="Times New Roman" w:hAnsi="Times New Roman" w:cs="Times New Roman"/>
          <w:sz w:val="24"/>
          <w:szCs w:val="24"/>
          <w:lang w:eastAsia="ru-RU"/>
        </w:rPr>
        <w:t>;</w:t>
      </w:r>
    </w:p>
    <w:p w14:paraId="444D9F5B" w14:textId="1F5CE473" w:rsidR="00EF0B7F" w:rsidRPr="00EF0B7F" w:rsidRDefault="00EF0B7F" w:rsidP="00EF0B7F">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модерация</w:t>
      </w:r>
      <w:r>
        <w:rPr>
          <w:rFonts w:ascii="Times New Roman" w:eastAsia="Times New Roman" w:hAnsi="Times New Roman" w:cs="Times New Roman"/>
          <w:sz w:val="24"/>
          <w:szCs w:val="24"/>
          <w:lang w:eastAsia="ru-RU"/>
        </w:rPr>
        <w:t xml:space="preserve"> мероприятия;</w:t>
      </w:r>
    </w:p>
    <w:p w14:paraId="70E73255" w14:textId="5891B3FB" w:rsidR="00EF0B7F" w:rsidRPr="00EF0B7F" w:rsidRDefault="00EF0B7F" w:rsidP="00EF0B7F">
      <w:pPr>
        <w:spacing w:after="0"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звуковое/световое </w:t>
      </w:r>
      <w:r w:rsidRPr="00EF0B7F">
        <w:rPr>
          <w:rFonts w:ascii="Times New Roman" w:eastAsia="Times New Roman" w:hAnsi="Times New Roman" w:cs="Times New Roman"/>
          <w:sz w:val="24"/>
          <w:szCs w:val="24"/>
          <w:lang w:eastAsia="ru-RU"/>
        </w:rPr>
        <w:t>оборудование</w:t>
      </w:r>
      <w:r>
        <w:rPr>
          <w:rFonts w:ascii="Times New Roman" w:eastAsia="Times New Roman" w:hAnsi="Times New Roman" w:cs="Times New Roman"/>
          <w:sz w:val="24"/>
          <w:szCs w:val="24"/>
          <w:lang w:eastAsia="ru-RU"/>
        </w:rPr>
        <w:t>;</w:t>
      </w:r>
    </w:p>
    <w:p w14:paraId="4A0A5DA3" w14:textId="77777777" w:rsidR="00E70C52" w:rsidRPr="00EF0B7F" w:rsidRDefault="00E70C52" w:rsidP="00E70C52">
      <w:pPr>
        <w:spacing w:after="0"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организация </w:t>
      </w:r>
      <w:r w:rsidRPr="00EF0B7F">
        <w:rPr>
          <w:rFonts w:ascii="Times New Roman" w:eastAsia="Times New Roman" w:hAnsi="Times New Roman" w:cs="Times New Roman"/>
          <w:sz w:val="24"/>
          <w:szCs w:val="24"/>
          <w:lang w:eastAsia="ru-RU"/>
        </w:rPr>
        <w:t>питани</w:t>
      </w:r>
      <w:r>
        <w:rPr>
          <w:rFonts w:ascii="Times New Roman" w:eastAsia="Times New Roman" w:hAnsi="Times New Roman" w:cs="Times New Roman"/>
          <w:sz w:val="24"/>
          <w:szCs w:val="24"/>
          <w:lang w:eastAsia="ru-RU"/>
        </w:rPr>
        <w:t>я</w:t>
      </w:r>
      <w:r w:rsidRPr="00EF0B7F">
        <w:rPr>
          <w:rFonts w:ascii="Times New Roman" w:eastAsia="Times New Roman" w:hAnsi="Times New Roman" w:cs="Times New Roman"/>
          <w:sz w:val="24"/>
          <w:szCs w:val="24"/>
          <w:lang w:eastAsia="ru-RU"/>
        </w:rPr>
        <w:t xml:space="preserve"> участников</w:t>
      </w:r>
      <w:r>
        <w:rPr>
          <w:rFonts w:ascii="Times New Roman" w:eastAsia="Times New Roman" w:hAnsi="Times New Roman" w:cs="Times New Roman"/>
          <w:sz w:val="24"/>
          <w:szCs w:val="24"/>
          <w:lang w:eastAsia="ru-RU"/>
        </w:rPr>
        <w:t>;</w:t>
      </w:r>
      <w:r w:rsidRPr="00EF0B7F">
        <w:rPr>
          <w:rFonts w:ascii="Times New Roman" w:eastAsia="Times New Roman" w:hAnsi="Times New Roman" w:cs="Times New Roman"/>
          <w:sz w:val="24"/>
          <w:szCs w:val="24"/>
          <w:lang w:eastAsia="ru-RU"/>
        </w:rPr>
        <w:t xml:space="preserve"> </w:t>
      </w:r>
    </w:p>
    <w:p w14:paraId="4BF870F6" w14:textId="75E13FA9" w:rsidR="00EF0B7F" w:rsidRPr="00EF0B7F" w:rsidRDefault="00EF0B7F" w:rsidP="00EF0B7F">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пресс-</w:t>
      </w:r>
      <w:proofErr w:type="spellStart"/>
      <w:r w:rsidRPr="00EF0B7F">
        <w:rPr>
          <w:rFonts w:ascii="Times New Roman" w:eastAsia="Times New Roman" w:hAnsi="Times New Roman" w:cs="Times New Roman"/>
          <w:sz w:val="24"/>
          <w:szCs w:val="24"/>
          <w:lang w:eastAsia="ru-RU"/>
        </w:rPr>
        <w:t>волл</w:t>
      </w:r>
      <w:proofErr w:type="spellEnd"/>
      <w:r w:rsidR="00E70C52">
        <w:rPr>
          <w:rFonts w:ascii="Times New Roman" w:eastAsia="Times New Roman" w:hAnsi="Times New Roman" w:cs="Times New Roman"/>
          <w:sz w:val="24"/>
          <w:szCs w:val="24"/>
          <w:lang w:eastAsia="ru-RU"/>
        </w:rPr>
        <w:t>;</w:t>
      </w:r>
    </w:p>
    <w:p w14:paraId="15127153" w14:textId="5D542A62" w:rsidR="00EF0B7F" w:rsidRPr="00EF0B7F" w:rsidRDefault="00EF0B7F" w:rsidP="00EF0B7F">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фотозона</w:t>
      </w:r>
      <w:r w:rsidR="00E70C52">
        <w:rPr>
          <w:rFonts w:ascii="Times New Roman" w:eastAsia="Times New Roman" w:hAnsi="Times New Roman" w:cs="Times New Roman"/>
          <w:sz w:val="24"/>
          <w:szCs w:val="24"/>
          <w:lang w:eastAsia="ru-RU"/>
        </w:rPr>
        <w:t>;</w:t>
      </w:r>
    </w:p>
    <w:p w14:paraId="7F923C77" w14:textId="00EAD257" w:rsidR="00EF0B7F" w:rsidRPr="00EF0B7F" w:rsidRDefault="00EF0B7F" w:rsidP="00EF0B7F">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сувенирная продукция для приглашённых гостей</w:t>
      </w:r>
      <w:r w:rsidR="00E70C52">
        <w:rPr>
          <w:rFonts w:ascii="Times New Roman" w:eastAsia="Times New Roman" w:hAnsi="Times New Roman" w:cs="Times New Roman"/>
          <w:sz w:val="24"/>
          <w:szCs w:val="24"/>
          <w:lang w:eastAsia="ru-RU"/>
        </w:rPr>
        <w:t>;</w:t>
      </w:r>
    </w:p>
    <w:p w14:paraId="28268DBA" w14:textId="4B93F3D3" w:rsidR="00EF0B7F" w:rsidRPr="00EF0B7F" w:rsidRDefault="00EF0B7F" w:rsidP="00EF0B7F">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разработка деловой программы, сценария мероприятия</w:t>
      </w:r>
      <w:r w:rsidR="00E70C52">
        <w:rPr>
          <w:rFonts w:ascii="Times New Roman" w:eastAsia="Times New Roman" w:hAnsi="Times New Roman" w:cs="Times New Roman"/>
          <w:sz w:val="24"/>
          <w:szCs w:val="24"/>
          <w:lang w:eastAsia="ru-RU"/>
        </w:rPr>
        <w:t>;</w:t>
      </w:r>
    </w:p>
    <w:p w14:paraId="64BC722A" w14:textId="05FDC38B" w:rsidR="001C52F8" w:rsidRPr="00143D9E" w:rsidRDefault="00EF0B7F" w:rsidP="00EF0B7F">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разработка визуального стиля мероприятия (дизайн программы, бейджа, заставки на экран)</w:t>
      </w:r>
      <w:r w:rsidR="00E70C52">
        <w:rPr>
          <w:rFonts w:ascii="Times New Roman" w:eastAsia="Times New Roman" w:hAnsi="Times New Roman" w:cs="Times New Roman"/>
          <w:sz w:val="24"/>
          <w:szCs w:val="24"/>
          <w:lang w:eastAsia="ru-RU"/>
        </w:rPr>
        <w:t>;</w:t>
      </w:r>
    </w:p>
    <w:p w14:paraId="6DCC1D65" w14:textId="7A040F1C" w:rsidR="00E70C52" w:rsidRPr="00EF0B7F" w:rsidRDefault="00E70C52" w:rsidP="00E70C52">
      <w:pPr>
        <w:spacing w:after="0" w:line="240" w:lineRule="auto"/>
        <w:ind w:left="720"/>
        <w:jc w:val="both"/>
        <w:rPr>
          <w:rFonts w:ascii="Times New Roman" w:eastAsia="Times New Roman" w:hAnsi="Times New Roman" w:cs="Times New Roman"/>
          <w:sz w:val="24"/>
          <w:szCs w:val="24"/>
          <w:lang w:eastAsia="ru-RU"/>
        </w:rPr>
      </w:pPr>
      <w:r w:rsidRPr="00EF0B7F">
        <w:rPr>
          <w:rFonts w:ascii="Times New Roman" w:eastAsia="Times New Roman" w:hAnsi="Times New Roman" w:cs="Times New Roman"/>
          <w:sz w:val="24"/>
          <w:szCs w:val="24"/>
          <w:lang w:eastAsia="ru-RU"/>
        </w:rPr>
        <w:t>вспомогательный персонал</w:t>
      </w:r>
      <w:r>
        <w:rPr>
          <w:rFonts w:ascii="Times New Roman" w:eastAsia="Times New Roman" w:hAnsi="Times New Roman" w:cs="Times New Roman"/>
          <w:sz w:val="24"/>
          <w:szCs w:val="24"/>
          <w:lang w:eastAsia="ru-RU"/>
        </w:rPr>
        <w:t>.</w:t>
      </w:r>
    </w:p>
    <w:p w14:paraId="2C74B23D" w14:textId="77777777" w:rsidR="001C52F8" w:rsidRPr="00143D9E" w:rsidRDefault="001C52F8" w:rsidP="001C52F8">
      <w:pPr>
        <w:spacing w:after="0" w:line="240" w:lineRule="auto"/>
        <w:rPr>
          <w:rFonts w:ascii="Times New Roman" w:eastAsia="Times New Roman" w:hAnsi="Times New Roman" w:cs="Times New Roman"/>
          <w:sz w:val="24"/>
          <w:szCs w:val="24"/>
          <w:lang w:eastAsia="ru-RU"/>
        </w:rPr>
      </w:pPr>
    </w:p>
    <w:p w14:paraId="13E6A71A" w14:textId="234078EE" w:rsidR="001C52F8" w:rsidRPr="00143D9E" w:rsidRDefault="001C52F8" w:rsidP="001C52F8">
      <w:pPr>
        <w:keepNext/>
        <w:numPr>
          <w:ilvl w:val="0"/>
          <w:numId w:val="3"/>
        </w:numPr>
        <w:spacing w:after="200" w:line="240" w:lineRule="auto"/>
        <w:contextualSpacing/>
        <w:rPr>
          <w:rFonts w:ascii="Times New Roman" w:eastAsia="Calibri" w:hAnsi="Times New Roman" w:cs="Times New Roman"/>
          <w:b/>
          <w:sz w:val="24"/>
          <w:szCs w:val="24"/>
        </w:rPr>
      </w:pPr>
      <w:proofErr w:type="spellStart"/>
      <w:r w:rsidRPr="00143D9E">
        <w:rPr>
          <w:rFonts w:ascii="Times New Roman" w:eastAsia="Calibri" w:hAnsi="Times New Roman" w:cs="Times New Roman"/>
          <w:b/>
          <w:sz w:val="24"/>
          <w:szCs w:val="24"/>
        </w:rPr>
        <w:t>Командообразующее</w:t>
      </w:r>
      <w:proofErr w:type="spellEnd"/>
      <w:r w:rsidRPr="00143D9E">
        <w:rPr>
          <w:rFonts w:ascii="Times New Roman" w:eastAsia="Calibri" w:hAnsi="Times New Roman" w:cs="Times New Roman"/>
          <w:b/>
          <w:sz w:val="24"/>
          <w:szCs w:val="24"/>
        </w:rPr>
        <w:t xml:space="preserve"> мероприятие по сплочению рабочего коллектива</w:t>
      </w:r>
      <w:r w:rsidR="00E70C52">
        <w:rPr>
          <w:rFonts w:ascii="Times New Roman" w:eastAsia="Calibri" w:hAnsi="Times New Roman" w:cs="Times New Roman"/>
          <w:b/>
          <w:sz w:val="24"/>
          <w:szCs w:val="24"/>
        </w:rPr>
        <w:t>.</w:t>
      </w:r>
    </w:p>
    <w:p w14:paraId="12A55B3A" w14:textId="77777777" w:rsidR="001C52F8" w:rsidRPr="00143D9E" w:rsidRDefault="001C52F8" w:rsidP="001C52F8">
      <w:pPr>
        <w:keepNext/>
        <w:spacing w:after="200" w:line="240" w:lineRule="auto"/>
        <w:ind w:left="720"/>
        <w:contextualSpacing/>
        <w:rPr>
          <w:rFonts w:ascii="Times New Roman" w:eastAsia="Calibri" w:hAnsi="Times New Roman" w:cs="Times New Roman"/>
          <w:b/>
          <w:sz w:val="24"/>
          <w:szCs w:val="24"/>
        </w:rPr>
      </w:pPr>
    </w:p>
    <w:p w14:paraId="6CA97E2F" w14:textId="77777777" w:rsidR="001C52F8" w:rsidRPr="00E31B87" w:rsidRDefault="001C52F8" w:rsidP="001C52F8">
      <w:pPr>
        <w:keepNext/>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Общие требования к проведению мероприятия:</w:t>
      </w:r>
    </w:p>
    <w:p w14:paraId="3D5AC12B" w14:textId="39CE3641"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Сроки: дата определяется по запросу Заказчика</w:t>
      </w:r>
      <w:r>
        <w:rPr>
          <w:rFonts w:ascii="Times New Roman" w:eastAsia="Calibri" w:hAnsi="Times New Roman" w:cs="Times New Roman"/>
          <w:bCs/>
          <w:sz w:val="24"/>
          <w:szCs w:val="24"/>
        </w:rPr>
        <w:t xml:space="preserve"> (июль</w:t>
      </w:r>
      <w:r w:rsidR="00E70C52">
        <w:rPr>
          <w:rFonts w:ascii="Times New Roman" w:eastAsia="Calibri" w:hAnsi="Times New Roman" w:cs="Times New Roman"/>
          <w:bCs/>
          <w:sz w:val="24"/>
          <w:szCs w:val="24"/>
        </w:rPr>
        <w:t>-август</w:t>
      </w:r>
      <w:r>
        <w:rPr>
          <w:rFonts w:ascii="Times New Roman" w:eastAsia="Calibri" w:hAnsi="Times New Roman" w:cs="Times New Roman"/>
          <w:bCs/>
          <w:sz w:val="24"/>
          <w:szCs w:val="24"/>
        </w:rPr>
        <w:t xml:space="preserve"> 2023 года)</w:t>
      </w:r>
      <w:r w:rsidRPr="00E31B87">
        <w:rPr>
          <w:rFonts w:ascii="Times New Roman" w:eastAsia="Calibri" w:hAnsi="Times New Roman" w:cs="Times New Roman"/>
          <w:bCs/>
          <w:sz w:val="24"/>
          <w:szCs w:val="24"/>
        </w:rPr>
        <w:t>, длительность мероприятия – 1 день</w:t>
      </w:r>
      <w:r>
        <w:rPr>
          <w:rFonts w:ascii="Times New Roman" w:eastAsia="Calibri" w:hAnsi="Times New Roman" w:cs="Times New Roman"/>
          <w:bCs/>
          <w:sz w:val="24"/>
          <w:szCs w:val="24"/>
        </w:rPr>
        <w:t>;</w:t>
      </w:r>
    </w:p>
    <w:p w14:paraId="5DB15E45" w14:textId="77777777"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Место оказания услуг: в пределах города Санкт-Петербурга и Ленинградской области</w:t>
      </w:r>
      <w:r>
        <w:rPr>
          <w:rFonts w:ascii="Times New Roman" w:eastAsia="Calibri" w:hAnsi="Times New Roman" w:cs="Times New Roman"/>
          <w:bCs/>
          <w:sz w:val="24"/>
          <w:szCs w:val="24"/>
        </w:rPr>
        <w:t>;</w:t>
      </w:r>
    </w:p>
    <w:p w14:paraId="787A5A20" w14:textId="77777777" w:rsidR="001C52F8"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Стоимость: до 2,5 млн. руб.</w:t>
      </w:r>
    </w:p>
    <w:p w14:paraId="08E06E65" w14:textId="4C03687D"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7B11B8">
        <w:rPr>
          <w:rFonts w:ascii="Times New Roman" w:eastAsia="Calibri" w:hAnsi="Times New Roman" w:cs="Times New Roman"/>
          <w:bCs/>
          <w:sz w:val="24"/>
          <w:szCs w:val="24"/>
        </w:rPr>
        <w:t xml:space="preserve">- Ориентировочное количество участников: </w:t>
      </w:r>
      <w:r w:rsidR="00E70C52">
        <w:rPr>
          <w:rFonts w:ascii="Times New Roman" w:eastAsia="Calibri" w:hAnsi="Times New Roman" w:cs="Times New Roman"/>
          <w:bCs/>
          <w:sz w:val="24"/>
          <w:szCs w:val="24"/>
        </w:rPr>
        <w:t>200</w:t>
      </w:r>
      <w:r>
        <w:rPr>
          <w:rFonts w:ascii="Times New Roman" w:eastAsia="Calibri" w:hAnsi="Times New Roman" w:cs="Times New Roman"/>
          <w:bCs/>
          <w:sz w:val="24"/>
          <w:szCs w:val="24"/>
        </w:rPr>
        <w:t xml:space="preserve"> чел.</w:t>
      </w:r>
    </w:p>
    <w:p w14:paraId="538286B8" w14:textId="77777777" w:rsidR="001C52F8" w:rsidRPr="00722D3D" w:rsidRDefault="001C52F8" w:rsidP="001C52F8">
      <w:pPr>
        <w:spacing w:after="200" w:line="240" w:lineRule="auto"/>
        <w:ind w:left="644"/>
        <w:contextualSpacing/>
        <w:jc w:val="both"/>
        <w:rPr>
          <w:rFonts w:ascii="Times New Roman" w:eastAsia="Calibri" w:hAnsi="Times New Roman" w:cs="Times New Roman"/>
          <w:bCs/>
          <w:sz w:val="24"/>
          <w:szCs w:val="24"/>
          <w:u w:val="single"/>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673"/>
      </w:tblGrid>
      <w:tr w:rsidR="001C52F8" w:rsidRPr="00143D9E" w14:paraId="100722EA" w14:textId="77777777" w:rsidTr="00BF6BFA">
        <w:tc>
          <w:tcPr>
            <w:tcW w:w="4110" w:type="dxa"/>
            <w:shd w:val="clear" w:color="auto" w:fill="auto"/>
          </w:tcPr>
          <w:p w14:paraId="517730DC"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p>
        </w:tc>
        <w:tc>
          <w:tcPr>
            <w:tcW w:w="4673" w:type="dxa"/>
            <w:shd w:val="clear" w:color="auto" w:fill="auto"/>
          </w:tcPr>
          <w:p w14:paraId="649A56F7"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r w:rsidRPr="00143D9E">
              <w:rPr>
                <w:rFonts w:ascii="Times New Roman" w:eastAsia="Times New Roman" w:hAnsi="Times New Roman" w:cs="Times New Roman"/>
                <w:b/>
                <w:sz w:val="24"/>
                <w:szCs w:val="24"/>
                <w:lang w:eastAsia="ru-RU"/>
              </w:rPr>
              <w:t>Стоимость, % от бюджета мероприятия</w:t>
            </w:r>
          </w:p>
        </w:tc>
      </w:tr>
      <w:tr w:rsidR="001C52F8" w:rsidRPr="00143D9E" w14:paraId="08678967" w14:textId="77777777" w:rsidTr="00BF6BFA">
        <w:trPr>
          <w:trHeight w:val="371"/>
        </w:trPr>
        <w:tc>
          <w:tcPr>
            <w:tcW w:w="4110" w:type="dxa"/>
            <w:shd w:val="clear" w:color="auto" w:fill="auto"/>
          </w:tcPr>
          <w:p w14:paraId="7CD33509"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r w:rsidRPr="00143D9E">
              <w:rPr>
                <w:rFonts w:ascii="Times New Roman" w:eastAsia="Times New Roman" w:hAnsi="Times New Roman" w:cs="Times New Roman"/>
                <w:b/>
                <w:sz w:val="24"/>
                <w:szCs w:val="24"/>
                <w:lang w:eastAsia="ru-RU"/>
              </w:rPr>
              <w:t xml:space="preserve">Комиссия агентства </w:t>
            </w:r>
          </w:p>
        </w:tc>
        <w:tc>
          <w:tcPr>
            <w:tcW w:w="4673" w:type="dxa"/>
            <w:shd w:val="clear" w:color="auto" w:fill="auto"/>
          </w:tcPr>
          <w:p w14:paraId="4DA685CB" w14:textId="77777777" w:rsidR="001C52F8" w:rsidRPr="00143D9E" w:rsidRDefault="001C52F8" w:rsidP="0073165F">
            <w:pPr>
              <w:spacing w:after="0" w:line="240" w:lineRule="auto"/>
              <w:jc w:val="center"/>
              <w:rPr>
                <w:rFonts w:ascii="Times New Roman" w:eastAsia="Times New Roman" w:hAnsi="Times New Roman" w:cs="Times New Roman"/>
                <w:sz w:val="24"/>
                <w:szCs w:val="24"/>
                <w:lang w:eastAsia="ru-RU"/>
              </w:rPr>
            </w:pPr>
          </w:p>
        </w:tc>
      </w:tr>
    </w:tbl>
    <w:p w14:paraId="070EE0EE" w14:textId="77777777" w:rsidR="001C52F8" w:rsidRPr="00143D9E" w:rsidRDefault="001C52F8" w:rsidP="001C52F8">
      <w:pPr>
        <w:spacing w:after="0" w:line="240" w:lineRule="auto"/>
        <w:rPr>
          <w:rFonts w:ascii="Times New Roman" w:eastAsia="Times New Roman" w:hAnsi="Times New Roman" w:cs="Times New Roman"/>
          <w:b/>
          <w:sz w:val="24"/>
          <w:szCs w:val="24"/>
          <w:lang w:eastAsia="ru-RU"/>
        </w:rPr>
      </w:pPr>
    </w:p>
    <w:p w14:paraId="60D7B9E4" w14:textId="77777777" w:rsidR="001C52F8" w:rsidRPr="00143D9E" w:rsidRDefault="001C52F8" w:rsidP="001C52F8">
      <w:pPr>
        <w:spacing w:after="0" w:line="240" w:lineRule="auto"/>
        <w:jc w:val="both"/>
        <w:rPr>
          <w:rFonts w:ascii="Times New Roman" w:eastAsia="Times New Roman" w:hAnsi="Times New Roman" w:cs="Times New Roman"/>
          <w:sz w:val="24"/>
          <w:szCs w:val="24"/>
          <w:lang w:eastAsia="ru-RU"/>
        </w:rPr>
      </w:pPr>
      <w:r w:rsidRPr="00143D9E">
        <w:rPr>
          <w:rFonts w:ascii="Times New Roman" w:eastAsia="Times New Roman" w:hAnsi="Times New Roman" w:cs="Times New Roman"/>
          <w:sz w:val="24"/>
          <w:szCs w:val="24"/>
          <w:lang w:eastAsia="ru-RU"/>
        </w:rPr>
        <w:lastRenderedPageBreak/>
        <w:t>Проведение мероприятия может включать в себя работы по организации следующих услуг:</w:t>
      </w:r>
    </w:p>
    <w:p w14:paraId="260B4A73" w14:textId="35AE8BB6" w:rsidR="00E70C52" w:rsidRPr="004F0BBB" w:rsidRDefault="00E70C52" w:rsidP="00E70C52">
      <w:pPr>
        <w:spacing w:after="0" w:line="240" w:lineRule="auto"/>
        <w:ind w:left="720"/>
        <w:jc w:val="both"/>
        <w:rPr>
          <w:rFonts w:ascii="Times New Roman" w:eastAsia="Times New Roman" w:hAnsi="Times New Roman" w:cs="Times New Roman"/>
          <w:sz w:val="24"/>
          <w:szCs w:val="24"/>
          <w:lang w:eastAsia="ru-RU"/>
        </w:rPr>
      </w:pPr>
      <w:bookmarkStart w:id="3" w:name="_Hlk127453094"/>
      <w:r w:rsidRPr="00E70C52">
        <w:rPr>
          <w:rFonts w:ascii="Times New Roman" w:eastAsia="Times New Roman" w:hAnsi="Times New Roman" w:cs="Times New Roman"/>
          <w:sz w:val="24"/>
          <w:szCs w:val="24"/>
          <w:lang w:eastAsia="ru-RU"/>
        </w:rPr>
        <w:t>трансфер (в обе стороны)</w:t>
      </w:r>
      <w:r w:rsidR="004F0BBB">
        <w:rPr>
          <w:rFonts w:ascii="Times New Roman" w:eastAsia="Times New Roman" w:hAnsi="Times New Roman" w:cs="Times New Roman"/>
          <w:sz w:val="24"/>
          <w:szCs w:val="24"/>
          <w:lang w:eastAsia="ru-RU"/>
        </w:rPr>
        <w:t>;</w:t>
      </w:r>
    </w:p>
    <w:p w14:paraId="1A33EBEE" w14:textId="043298AB" w:rsidR="00E70C52" w:rsidRPr="00E70C52" w:rsidRDefault="00E70C52" w:rsidP="00E70C52">
      <w:pPr>
        <w:spacing w:after="0" w:line="240" w:lineRule="auto"/>
        <w:ind w:left="720"/>
        <w:jc w:val="both"/>
        <w:rPr>
          <w:rFonts w:ascii="Times New Roman" w:eastAsia="Times New Roman" w:hAnsi="Times New Roman" w:cs="Times New Roman"/>
          <w:sz w:val="24"/>
          <w:szCs w:val="24"/>
          <w:lang w:eastAsia="ru-RU"/>
        </w:rPr>
      </w:pPr>
      <w:r w:rsidRPr="00E70C52">
        <w:rPr>
          <w:rFonts w:ascii="Times New Roman" w:eastAsia="Times New Roman" w:hAnsi="Times New Roman" w:cs="Times New Roman"/>
          <w:sz w:val="24"/>
          <w:szCs w:val="24"/>
          <w:lang w:eastAsia="ru-RU"/>
        </w:rPr>
        <w:t>аренда площадки (загород)</w:t>
      </w:r>
      <w:r w:rsidR="004F0BBB">
        <w:rPr>
          <w:rFonts w:ascii="Times New Roman" w:eastAsia="Times New Roman" w:hAnsi="Times New Roman" w:cs="Times New Roman"/>
          <w:sz w:val="24"/>
          <w:szCs w:val="24"/>
          <w:lang w:eastAsia="ru-RU"/>
        </w:rPr>
        <w:t>;</w:t>
      </w:r>
    </w:p>
    <w:p w14:paraId="54EECE3F" w14:textId="2417798B" w:rsidR="00E70C52" w:rsidRPr="00E70C52" w:rsidRDefault="00E70C52" w:rsidP="00E70C52">
      <w:pPr>
        <w:spacing w:after="0" w:line="240" w:lineRule="auto"/>
        <w:ind w:left="720"/>
        <w:jc w:val="both"/>
        <w:rPr>
          <w:rFonts w:ascii="Times New Roman" w:eastAsia="Times New Roman" w:hAnsi="Times New Roman" w:cs="Times New Roman"/>
          <w:sz w:val="24"/>
          <w:szCs w:val="24"/>
          <w:lang w:eastAsia="ru-RU"/>
        </w:rPr>
      </w:pPr>
      <w:r w:rsidRPr="00E70C52">
        <w:rPr>
          <w:rFonts w:ascii="Times New Roman" w:eastAsia="Times New Roman" w:hAnsi="Times New Roman" w:cs="Times New Roman"/>
          <w:sz w:val="24"/>
          <w:szCs w:val="24"/>
          <w:lang w:eastAsia="ru-RU"/>
        </w:rPr>
        <w:t>аренда палаток</w:t>
      </w:r>
      <w:r w:rsidR="004F0BBB">
        <w:rPr>
          <w:rFonts w:ascii="Times New Roman" w:eastAsia="Times New Roman" w:hAnsi="Times New Roman" w:cs="Times New Roman"/>
          <w:sz w:val="24"/>
          <w:szCs w:val="24"/>
          <w:lang w:eastAsia="ru-RU"/>
        </w:rPr>
        <w:t>;</w:t>
      </w:r>
    </w:p>
    <w:p w14:paraId="686B16FC" w14:textId="71AD3C7C" w:rsidR="00E70C52" w:rsidRPr="00E70C52" w:rsidRDefault="004F0BBB" w:rsidP="00E70C52">
      <w:pPr>
        <w:spacing w:after="0"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организация </w:t>
      </w:r>
      <w:r w:rsidR="00E70C52" w:rsidRPr="00E70C52">
        <w:rPr>
          <w:rFonts w:ascii="Times New Roman" w:eastAsia="Times New Roman" w:hAnsi="Times New Roman" w:cs="Times New Roman"/>
          <w:sz w:val="24"/>
          <w:szCs w:val="24"/>
          <w:lang w:eastAsia="ru-RU"/>
        </w:rPr>
        <w:t>питани</w:t>
      </w:r>
      <w:r>
        <w:rPr>
          <w:rFonts w:ascii="Times New Roman" w:eastAsia="Times New Roman" w:hAnsi="Times New Roman" w:cs="Times New Roman"/>
          <w:sz w:val="24"/>
          <w:szCs w:val="24"/>
          <w:lang w:eastAsia="ru-RU"/>
        </w:rPr>
        <w:t>я;</w:t>
      </w:r>
    </w:p>
    <w:p w14:paraId="761ECB20" w14:textId="1DF655A3" w:rsidR="00E70C52" w:rsidRPr="00E70C52" w:rsidRDefault="00E70C52" w:rsidP="00E70C52">
      <w:pPr>
        <w:spacing w:after="0" w:line="240" w:lineRule="auto"/>
        <w:ind w:left="720"/>
        <w:jc w:val="both"/>
        <w:rPr>
          <w:rFonts w:ascii="Times New Roman" w:eastAsia="Times New Roman" w:hAnsi="Times New Roman" w:cs="Times New Roman"/>
          <w:sz w:val="24"/>
          <w:szCs w:val="24"/>
          <w:lang w:eastAsia="ru-RU"/>
        </w:rPr>
      </w:pPr>
      <w:r w:rsidRPr="00E70C52">
        <w:rPr>
          <w:rFonts w:ascii="Times New Roman" w:eastAsia="Times New Roman" w:hAnsi="Times New Roman" w:cs="Times New Roman"/>
          <w:sz w:val="24"/>
          <w:szCs w:val="24"/>
          <w:lang w:eastAsia="ru-RU"/>
        </w:rPr>
        <w:t>модерация мероприятия (менеджер, ведущий, ассистенты, звук</w:t>
      </w:r>
      <w:r w:rsidR="004F0BBB">
        <w:rPr>
          <w:rFonts w:ascii="Times New Roman" w:eastAsia="Times New Roman" w:hAnsi="Times New Roman" w:cs="Times New Roman"/>
          <w:sz w:val="24"/>
          <w:szCs w:val="24"/>
          <w:lang w:eastAsia="ru-RU"/>
        </w:rPr>
        <w:t>,</w:t>
      </w:r>
      <w:r w:rsidR="004F0BBB" w:rsidRPr="004F0BBB">
        <w:rPr>
          <w:rFonts w:ascii="Times New Roman" w:eastAsia="Times New Roman" w:hAnsi="Times New Roman" w:cs="Times New Roman"/>
          <w:sz w:val="24"/>
          <w:szCs w:val="24"/>
          <w:lang w:eastAsia="ru-RU"/>
        </w:rPr>
        <w:t xml:space="preserve"> </w:t>
      </w:r>
      <w:r w:rsidR="004F0BBB" w:rsidRPr="00E70C52">
        <w:rPr>
          <w:rFonts w:ascii="Times New Roman" w:eastAsia="Times New Roman" w:hAnsi="Times New Roman" w:cs="Times New Roman"/>
          <w:sz w:val="24"/>
          <w:szCs w:val="24"/>
          <w:lang w:eastAsia="ru-RU"/>
        </w:rPr>
        <w:t>ди-джей</w:t>
      </w:r>
      <w:r w:rsidRPr="00E70C52">
        <w:rPr>
          <w:rFonts w:ascii="Times New Roman" w:eastAsia="Times New Roman" w:hAnsi="Times New Roman" w:cs="Times New Roman"/>
          <w:sz w:val="24"/>
          <w:szCs w:val="24"/>
          <w:lang w:eastAsia="ru-RU"/>
        </w:rPr>
        <w:t>)</w:t>
      </w:r>
      <w:r w:rsidR="004F0BBB">
        <w:rPr>
          <w:rFonts w:ascii="Times New Roman" w:eastAsia="Times New Roman" w:hAnsi="Times New Roman" w:cs="Times New Roman"/>
          <w:sz w:val="24"/>
          <w:szCs w:val="24"/>
          <w:lang w:eastAsia="ru-RU"/>
        </w:rPr>
        <w:t>;</w:t>
      </w:r>
    </w:p>
    <w:p w14:paraId="008A5E88" w14:textId="0E4019F9" w:rsidR="00E70C52" w:rsidRPr="00E70C52" w:rsidRDefault="00E70C52" w:rsidP="00E70C52">
      <w:pPr>
        <w:spacing w:after="0" w:line="240" w:lineRule="auto"/>
        <w:ind w:left="720"/>
        <w:jc w:val="both"/>
        <w:rPr>
          <w:rFonts w:ascii="Times New Roman" w:eastAsia="Times New Roman" w:hAnsi="Times New Roman" w:cs="Times New Roman"/>
          <w:sz w:val="24"/>
          <w:szCs w:val="24"/>
          <w:lang w:eastAsia="ru-RU"/>
        </w:rPr>
      </w:pPr>
      <w:r w:rsidRPr="00E70C52">
        <w:rPr>
          <w:rFonts w:ascii="Times New Roman" w:eastAsia="Times New Roman" w:hAnsi="Times New Roman" w:cs="Times New Roman"/>
          <w:sz w:val="24"/>
          <w:szCs w:val="24"/>
          <w:lang w:eastAsia="ru-RU"/>
        </w:rPr>
        <w:t>активная программа</w:t>
      </w:r>
      <w:r w:rsidR="004F0BBB">
        <w:rPr>
          <w:rFonts w:ascii="Times New Roman" w:eastAsia="Times New Roman" w:hAnsi="Times New Roman" w:cs="Times New Roman"/>
          <w:sz w:val="24"/>
          <w:szCs w:val="24"/>
          <w:lang w:eastAsia="ru-RU"/>
        </w:rPr>
        <w:t>;</w:t>
      </w:r>
    </w:p>
    <w:p w14:paraId="5759291F" w14:textId="4C310B12" w:rsidR="00E70C52" w:rsidRPr="00E70C52" w:rsidRDefault="00E70C52" w:rsidP="00E70C52">
      <w:pPr>
        <w:spacing w:after="0" w:line="240" w:lineRule="auto"/>
        <w:ind w:left="720"/>
        <w:jc w:val="both"/>
        <w:rPr>
          <w:rFonts w:ascii="Times New Roman" w:eastAsia="Times New Roman" w:hAnsi="Times New Roman" w:cs="Times New Roman"/>
          <w:sz w:val="24"/>
          <w:szCs w:val="24"/>
          <w:lang w:eastAsia="ru-RU"/>
        </w:rPr>
      </w:pPr>
      <w:r w:rsidRPr="00E70C52">
        <w:rPr>
          <w:rFonts w:ascii="Times New Roman" w:eastAsia="Times New Roman" w:hAnsi="Times New Roman" w:cs="Times New Roman"/>
          <w:sz w:val="24"/>
          <w:szCs w:val="24"/>
          <w:lang w:eastAsia="ru-RU"/>
        </w:rPr>
        <w:t>аренда оборудования (звук, видео)</w:t>
      </w:r>
      <w:r w:rsidR="004F0BBB">
        <w:rPr>
          <w:rFonts w:ascii="Times New Roman" w:eastAsia="Times New Roman" w:hAnsi="Times New Roman" w:cs="Times New Roman"/>
          <w:sz w:val="24"/>
          <w:szCs w:val="24"/>
          <w:lang w:eastAsia="ru-RU"/>
        </w:rPr>
        <w:t>;</w:t>
      </w:r>
    </w:p>
    <w:p w14:paraId="128B806E" w14:textId="1082926D" w:rsidR="00E70C52" w:rsidRPr="00E70C52" w:rsidRDefault="00E70C52" w:rsidP="00E70C52">
      <w:pPr>
        <w:spacing w:after="0" w:line="240" w:lineRule="auto"/>
        <w:ind w:left="720"/>
        <w:jc w:val="both"/>
        <w:rPr>
          <w:rFonts w:ascii="Times New Roman" w:eastAsia="Times New Roman" w:hAnsi="Times New Roman" w:cs="Times New Roman"/>
          <w:sz w:val="24"/>
          <w:szCs w:val="24"/>
          <w:lang w:eastAsia="ru-RU"/>
        </w:rPr>
      </w:pPr>
      <w:r w:rsidRPr="00E70C52">
        <w:rPr>
          <w:rFonts w:ascii="Times New Roman" w:eastAsia="Times New Roman" w:hAnsi="Times New Roman" w:cs="Times New Roman"/>
          <w:sz w:val="24"/>
          <w:szCs w:val="24"/>
          <w:lang w:eastAsia="ru-RU"/>
        </w:rPr>
        <w:t>игровая полиграфия и навигация на площадке</w:t>
      </w:r>
      <w:r w:rsidR="004F0BBB">
        <w:rPr>
          <w:rFonts w:ascii="Times New Roman" w:eastAsia="Times New Roman" w:hAnsi="Times New Roman" w:cs="Times New Roman"/>
          <w:sz w:val="24"/>
          <w:szCs w:val="24"/>
          <w:lang w:eastAsia="ru-RU"/>
        </w:rPr>
        <w:t>;</w:t>
      </w:r>
    </w:p>
    <w:p w14:paraId="0CCAA5B3" w14:textId="7C380DC0" w:rsidR="00E70C52" w:rsidRPr="00E70C52" w:rsidRDefault="00E70C52" w:rsidP="00E70C52">
      <w:pPr>
        <w:spacing w:after="0" w:line="240" w:lineRule="auto"/>
        <w:ind w:left="720"/>
        <w:jc w:val="both"/>
        <w:rPr>
          <w:rFonts w:ascii="Times New Roman" w:eastAsia="Times New Roman" w:hAnsi="Times New Roman" w:cs="Times New Roman"/>
          <w:sz w:val="24"/>
          <w:szCs w:val="24"/>
          <w:lang w:eastAsia="ru-RU"/>
        </w:rPr>
      </w:pPr>
      <w:r w:rsidRPr="00E70C52">
        <w:rPr>
          <w:rFonts w:ascii="Times New Roman" w:eastAsia="Times New Roman" w:hAnsi="Times New Roman" w:cs="Times New Roman"/>
          <w:sz w:val="24"/>
          <w:szCs w:val="24"/>
          <w:lang w:eastAsia="ru-RU"/>
        </w:rPr>
        <w:t>сувенирная продукция (призы для победителей)</w:t>
      </w:r>
      <w:r w:rsidR="004F0BBB">
        <w:rPr>
          <w:rFonts w:ascii="Times New Roman" w:eastAsia="Times New Roman" w:hAnsi="Times New Roman" w:cs="Times New Roman"/>
          <w:sz w:val="24"/>
          <w:szCs w:val="24"/>
          <w:lang w:eastAsia="ru-RU"/>
        </w:rPr>
        <w:t>;</w:t>
      </w:r>
    </w:p>
    <w:p w14:paraId="55437E2C" w14:textId="22577BBA" w:rsidR="00E70C52" w:rsidRPr="00E70C52" w:rsidRDefault="00E70C52" w:rsidP="00E70C52">
      <w:pPr>
        <w:spacing w:after="0" w:line="240" w:lineRule="auto"/>
        <w:ind w:left="720"/>
        <w:jc w:val="both"/>
        <w:rPr>
          <w:rFonts w:ascii="Times New Roman" w:eastAsia="Times New Roman" w:hAnsi="Times New Roman" w:cs="Times New Roman"/>
          <w:sz w:val="24"/>
          <w:szCs w:val="24"/>
          <w:lang w:eastAsia="ru-RU"/>
        </w:rPr>
      </w:pPr>
      <w:r w:rsidRPr="00E70C52">
        <w:rPr>
          <w:rFonts w:ascii="Times New Roman" w:eastAsia="Times New Roman" w:hAnsi="Times New Roman" w:cs="Times New Roman"/>
          <w:sz w:val="24"/>
          <w:szCs w:val="24"/>
          <w:lang w:eastAsia="ru-RU"/>
        </w:rPr>
        <w:t>брендированные сувениры для сотрудников (футболки, кружки</w:t>
      </w:r>
      <w:r w:rsidR="004F0BBB">
        <w:rPr>
          <w:rFonts w:ascii="Times New Roman" w:eastAsia="Times New Roman" w:hAnsi="Times New Roman" w:cs="Times New Roman"/>
          <w:sz w:val="24"/>
          <w:szCs w:val="24"/>
          <w:lang w:eastAsia="ru-RU"/>
        </w:rPr>
        <w:t>,</w:t>
      </w:r>
      <w:r w:rsidR="004F0BBB" w:rsidRPr="004F0BBB">
        <w:rPr>
          <w:rFonts w:ascii="Times New Roman" w:eastAsia="Times New Roman" w:hAnsi="Times New Roman" w:cs="Times New Roman"/>
          <w:sz w:val="24"/>
          <w:szCs w:val="24"/>
          <w:lang w:eastAsia="ru-RU"/>
        </w:rPr>
        <w:t xml:space="preserve"> </w:t>
      </w:r>
      <w:r w:rsidR="004F0BBB" w:rsidRPr="00E70C52">
        <w:rPr>
          <w:rFonts w:ascii="Times New Roman" w:eastAsia="Times New Roman" w:hAnsi="Times New Roman" w:cs="Times New Roman"/>
          <w:sz w:val="24"/>
          <w:szCs w:val="24"/>
          <w:lang w:eastAsia="ru-RU"/>
        </w:rPr>
        <w:t>кепки</w:t>
      </w:r>
      <w:r w:rsidRPr="00E70C52">
        <w:rPr>
          <w:rFonts w:ascii="Times New Roman" w:eastAsia="Times New Roman" w:hAnsi="Times New Roman" w:cs="Times New Roman"/>
          <w:sz w:val="24"/>
          <w:szCs w:val="24"/>
          <w:lang w:eastAsia="ru-RU"/>
        </w:rPr>
        <w:t>)</w:t>
      </w:r>
      <w:r w:rsidR="004F0BBB">
        <w:rPr>
          <w:rFonts w:ascii="Times New Roman" w:eastAsia="Times New Roman" w:hAnsi="Times New Roman" w:cs="Times New Roman"/>
          <w:sz w:val="24"/>
          <w:szCs w:val="24"/>
          <w:lang w:eastAsia="ru-RU"/>
        </w:rPr>
        <w:t>.</w:t>
      </w:r>
    </w:p>
    <w:p w14:paraId="23DBD955" w14:textId="11325A2D" w:rsidR="001C52F8" w:rsidRDefault="001C52F8" w:rsidP="00E70C52">
      <w:pPr>
        <w:rPr>
          <w:rFonts w:ascii="Times New Roman" w:eastAsia="Calibri" w:hAnsi="Times New Roman" w:cs="Times New Roman"/>
          <w:b/>
          <w:sz w:val="24"/>
          <w:szCs w:val="24"/>
        </w:rPr>
      </w:pPr>
    </w:p>
    <w:p w14:paraId="442D5517" w14:textId="77777777" w:rsidR="001C52F8" w:rsidRPr="00143D9E" w:rsidRDefault="001C52F8" w:rsidP="001C52F8">
      <w:pPr>
        <w:numPr>
          <w:ilvl w:val="0"/>
          <w:numId w:val="3"/>
        </w:numPr>
        <w:spacing w:after="200" w:line="240" w:lineRule="auto"/>
        <w:contextualSpacing/>
        <w:rPr>
          <w:rFonts w:ascii="Times New Roman" w:eastAsia="Calibri" w:hAnsi="Times New Roman" w:cs="Times New Roman"/>
          <w:b/>
          <w:sz w:val="24"/>
          <w:szCs w:val="24"/>
        </w:rPr>
      </w:pPr>
      <w:r w:rsidRPr="00C43E3F">
        <w:rPr>
          <w:rFonts w:ascii="Times New Roman" w:eastAsia="Calibri" w:hAnsi="Times New Roman" w:cs="Times New Roman"/>
          <w:b/>
          <w:sz w:val="24"/>
          <w:szCs w:val="24"/>
        </w:rPr>
        <w:t xml:space="preserve">Итоговая конференция для подведения </w:t>
      </w:r>
      <w:r>
        <w:rPr>
          <w:rFonts w:ascii="Times New Roman" w:eastAsia="Calibri" w:hAnsi="Times New Roman" w:cs="Times New Roman"/>
          <w:b/>
          <w:sz w:val="24"/>
          <w:szCs w:val="24"/>
        </w:rPr>
        <w:t>результатов</w:t>
      </w:r>
      <w:r w:rsidRPr="00C43E3F">
        <w:rPr>
          <w:rFonts w:ascii="Times New Roman" w:eastAsia="Calibri" w:hAnsi="Times New Roman" w:cs="Times New Roman"/>
          <w:b/>
          <w:sz w:val="24"/>
          <w:szCs w:val="24"/>
        </w:rPr>
        <w:t xml:space="preserve"> за 2023 год</w:t>
      </w:r>
      <w:bookmarkEnd w:id="3"/>
    </w:p>
    <w:p w14:paraId="1A262A93" w14:textId="77777777" w:rsidR="001C52F8" w:rsidRPr="00143D9E" w:rsidRDefault="001C52F8" w:rsidP="001C52F8">
      <w:pPr>
        <w:spacing w:after="200" w:line="240" w:lineRule="auto"/>
        <w:ind w:left="644"/>
        <w:contextualSpacing/>
        <w:rPr>
          <w:rFonts w:ascii="Times New Roman" w:eastAsia="Calibri" w:hAnsi="Times New Roman" w:cs="Times New Roman"/>
          <w:b/>
          <w:sz w:val="24"/>
          <w:szCs w:val="24"/>
        </w:rPr>
      </w:pPr>
    </w:p>
    <w:p w14:paraId="453C0D5D" w14:textId="77777777"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Общие требования к проведению мероприятия:</w:t>
      </w:r>
    </w:p>
    <w:p w14:paraId="2BD978F6" w14:textId="77777777"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xml:space="preserve">- Сроки: дата определяется </w:t>
      </w:r>
      <w:r>
        <w:rPr>
          <w:rFonts w:ascii="Times New Roman" w:eastAsia="Calibri" w:hAnsi="Times New Roman" w:cs="Times New Roman"/>
          <w:bCs/>
          <w:sz w:val="24"/>
          <w:szCs w:val="24"/>
        </w:rPr>
        <w:t>Заказчиком (декабрь 2023 года)</w:t>
      </w:r>
      <w:r w:rsidRPr="00E31B87">
        <w:rPr>
          <w:rFonts w:ascii="Times New Roman" w:eastAsia="Calibri" w:hAnsi="Times New Roman" w:cs="Times New Roman"/>
          <w:bCs/>
          <w:sz w:val="24"/>
          <w:szCs w:val="24"/>
        </w:rPr>
        <w:t>, длительность мероприятия – 1 день</w:t>
      </w:r>
      <w:r>
        <w:rPr>
          <w:rFonts w:ascii="Times New Roman" w:eastAsia="Calibri" w:hAnsi="Times New Roman" w:cs="Times New Roman"/>
          <w:bCs/>
          <w:sz w:val="24"/>
          <w:szCs w:val="24"/>
        </w:rPr>
        <w:t>;</w:t>
      </w:r>
    </w:p>
    <w:p w14:paraId="5102367B" w14:textId="77777777"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xml:space="preserve">- Место оказания услуг: </w:t>
      </w:r>
      <w:r>
        <w:rPr>
          <w:rFonts w:ascii="Times New Roman" w:eastAsia="Calibri" w:hAnsi="Times New Roman" w:cs="Times New Roman"/>
          <w:bCs/>
          <w:sz w:val="24"/>
          <w:szCs w:val="24"/>
        </w:rPr>
        <w:t>г.</w:t>
      </w:r>
      <w:r w:rsidRPr="00E31B87">
        <w:rPr>
          <w:rFonts w:ascii="Times New Roman" w:eastAsia="Calibri" w:hAnsi="Times New Roman" w:cs="Times New Roman"/>
          <w:bCs/>
          <w:sz w:val="24"/>
          <w:szCs w:val="24"/>
        </w:rPr>
        <w:t xml:space="preserve"> Санкт-Петербург</w:t>
      </w:r>
      <w:r>
        <w:rPr>
          <w:rFonts w:ascii="Times New Roman" w:eastAsia="Calibri" w:hAnsi="Times New Roman" w:cs="Times New Roman"/>
          <w:bCs/>
          <w:sz w:val="24"/>
          <w:szCs w:val="24"/>
        </w:rPr>
        <w:t>;</w:t>
      </w:r>
      <w:r w:rsidRPr="00E31B87">
        <w:rPr>
          <w:rFonts w:ascii="Times New Roman" w:eastAsia="Calibri" w:hAnsi="Times New Roman" w:cs="Times New Roman"/>
          <w:bCs/>
          <w:sz w:val="24"/>
          <w:szCs w:val="24"/>
        </w:rPr>
        <w:t xml:space="preserve"> </w:t>
      </w:r>
    </w:p>
    <w:p w14:paraId="5CF0E09A" w14:textId="77777777" w:rsidR="001C52F8" w:rsidRDefault="001C52F8" w:rsidP="001C52F8">
      <w:pPr>
        <w:spacing w:after="200" w:line="240" w:lineRule="auto"/>
        <w:ind w:left="644"/>
        <w:contextualSpacing/>
        <w:jc w:val="both"/>
        <w:rPr>
          <w:rFonts w:ascii="Times New Roman" w:eastAsia="Calibri" w:hAnsi="Times New Roman" w:cs="Times New Roman"/>
          <w:bCs/>
          <w:sz w:val="24"/>
          <w:szCs w:val="24"/>
        </w:rPr>
      </w:pPr>
      <w:r w:rsidRPr="00E31B87">
        <w:rPr>
          <w:rFonts w:ascii="Times New Roman" w:eastAsia="Calibri" w:hAnsi="Times New Roman" w:cs="Times New Roman"/>
          <w:bCs/>
          <w:sz w:val="24"/>
          <w:szCs w:val="24"/>
        </w:rPr>
        <w:t>- Стоимость: до 1,2 млн. руб.</w:t>
      </w:r>
    </w:p>
    <w:p w14:paraId="1FE55E92" w14:textId="77777777" w:rsidR="001C52F8" w:rsidRPr="00E31B87" w:rsidRDefault="001C52F8" w:rsidP="001C52F8">
      <w:pPr>
        <w:spacing w:after="200" w:line="240" w:lineRule="auto"/>
        <w:ind w:left="644"/>
        <w:contextualSpacing/>
        <w:jc w:val="both"/>
        <w:rPr>
          <w:rFonts w:ascii="Times New Roman" w:eastAsia="Calibri" w:hAnsi="Times New Roman" w:cs="Times New Roman"/>
          <w:bCs/>
          <w:sz w:val="24"/>
          <w:szCs w:val="24"/>
        </w:rPr>
      </w:pPr>
      <w:r w:rsidRPr="007B11B8">
        <w:rPr>
          <w:rFonts w:ascii="Times New Roman" w:eastAsia="Calibri" w:hAnsi="Times New Roman" w:cs="Times New Roman"/>
          <w:bCs/>
          <w:sz w:val="24"/>
          <w:szCs w:val="24"/>
        </w:rPr>
        <w:t>- Ориентировочное количество участников: 150</w:t>
      </w:r>
      <w:r>
        <w:rPr>
          <w:rFonts w:ascii="Times New Roman" w:eastAsia="Calibri" w:hAnsi="Times New Roman" w:cs="Times New Roman"/>
          <w:bCs/>
          <w:sz w:val="24"/>
          <w:szCs w:val="24"/>
        </w:rPr>
        <w:t xml:space="preserve"> чел.</w:t>
      </w:r>
    </w:p>
    <w:p w14:paraId="1EDFAC33" w14:textId="77777777" w:rsidR="001C52F8" w:rsidRPr="00143D9E" w:rsidRDefault="001C52F8" w:rsidP="001C52F8">
      <w:pPr>
        <w:spacing w:after="200" w:line="240" w:lineRule="auto"/>
        <w:ind w:left="644"/>
        <w:contextualSpacing/>
        <w:rPr>
          <w:rFonts w:ascii="Times New Roman" w:eastAsia="Calibri" w:hAnsi="Times New Roman" w:cs="Times New Roman"/>
          <w:b/>
          <w:sz w:val="24"/>
          <w:szCs w:val="24"/>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673"/>
      </w:tblGrid>
      <w:tr w:rsidR="001C52F8" w:rsidRPr="00143D9E" w14:paraId="0ADD1F22" w14:textId="77777777" w:rsidTr="00BF6BFA">
        <w:tc>
          <w:tcPr>
            <w:tcW w:w="4110" w:type="dxa"/>
            <w:shd w:val="clear" w:color="auto" w:fill="auto"/>
          </w:tcPr>
          <w:p w14:paraId="05DDF5F3"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p>
        </w:tc>
        <w:tc>
          <w:tcPr>
            <w:tcW w:w="4673" w:type="dxa"/>
            <w:shd w:val="clear" w:color="auto" w:fill="auto"/>
          </w:tcPr>
          <w:p w14:paraId="2F312174"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r w:rsidRPr="00143D9E">
              <w:rPr>
                <w:rFonts w:ascii="Times New Roman" w:eastAsia="Times New Roman" w:hAnsi="Times New Roman" w:cs="Times New Roman"/>
                <w:b/>
                <w:sz w:val="24"/>
                <w:szCs w:val="24"/>
                <w:lang w:eastAsia="ru-RU"/>
              </w:rPr>
              <w:t>Стоимость, % от бюджета мероприятия</w:t>
            </w:r>
          </w:p>
        </w:tc>
      </w:tr>
      <w:tr w:rsidR="001C52F8" w:rsidRPr="00143D9E" w14:paraId="2A0C5A8D" w14:textId="77777777" w:rsidTr="00BF6BFA">
        <w:trPr>
          <w:trHeight w:val="371"/>
        </w:trPr>
        <w:tc>
          <w:tcPr>
            <w:tcW w:w="4110" w:type="dxa"/>
            <w:shd w:val="clear" w:color="auto" w:fill="auto"/>
          </w:tcPr>
          <w:p w14:paraId="60001379" w14:textId="77777777" w:rsidR="001C52F8" w:rsidRPr="00143D9E" w:rsidRDefault="001C52F8" w:rsidP="0073165F">
            <w:pPr>
              <w:spacing w:after="0" w:line="240" w:lineRule="auto"/>
              <w:rPr>
                <w:rFonts w:ascii="Times New Roman" w:eastAsia="Times New Roman" w:hAnsi="Times New Roman" w:cs="Times New Roman"/>
                <w:b/>
                <w:sz w:val="24"/>
                <w:szCs w:val="24"/>
                <w:lang w:eastAsia="ru-RU"/>
              </w:rPr>
            </w:pPr>
            <w:r w:rsidRPr="00143D9E">
              <w:rPr>
                <w:rFonts w:ascii="Times New Roman" w:eastAsia="Times New Roman" w:hAnsi="Times New Roman" w:cs="Times New Roman"/>
                <w:b/>
                <w:sz w:val="24"/>
                <w:szCs w:val="24"/>
                <w:lang w:eastAsia="ru-RU"/>
              </w:rPr>
              <w:t>Комиссия агентства</w:t>
            </w:r>
          </w:p>
        </w:tc>
        <w:tc>
          <w:tcPr>
            <w:tcW w:w="4673" w:type="dxa"/>
            <w:shd w:val="clear" w:color="auto" w:fill="auto"/>
          </w:tcPr>
          <w:p w14:paraId="7DF7E4AA" w14:textId="77777777" w:rsidR="001C52F8" w:rsidRPr="00143D9E" w:rsidRDefault="001C52F8" w:rsidP="0073165F">
            <w:pPr>
              <w:spacing w:after="0" w:line="240" w:lineRule="auto"/>
              <w:jc w:val="center"/>
              <w:rPr>
                <w:rFonts w:ascii="Times New Roman" w:eastAsia="Times New Roman" w:hAnsi="Times New Roman" w:cs="Times New Roman"/>
                <w:sz w:val="24"/>
                <w:szCs w:val="24"/>
                <w:lang w:eastAsia="ru-RU"/>
              </w:rPr>
            </w:pPr>
          </w:p>
        </w:tc>
      </w:tr>
    </w:tbl>
    <w:p w14:paraId="36FA9263" w14:textId="77777777" w:rsidR="001C52F8" w:rsidRPr="00143D9E" w:rsidRDefault="001C52F8" w:rsidP="001C52F8">
      <w:pPr>
        <w:spacing w:after="0" w:line="240" w:lineRule="auto"/>
        <w:rPr>
          <w:rFonts w:ascii="Times New Roman" w:eastAsia="Times New Roman" w:hAnsi="Times New Roman" w:cs="Times New Roman"/>
          <w:b/>
          <w:sz w:val="24"/>
          <w:szCs w:val="24"/>
          <w:lang w:eastAsia="ru-RU"/>
        </w:rPr>
      </w:pPr>
    </w:p>
    <w:p w14:paraId="45CEBE86" w14:textId="77777777" w:rsidR="001C52F8" w:rsidRPr="00143D9E" w:rsidRDefault="001C52F8" w:rsidP="001C52F8">
      <w:pPr>
        <w:spacing w:after="0" w:line="240" w:lineRule="auto"/>
        <w:jc w:val="both"/>
        <w:rPr>
          <w:rFonts w:ascii="Times New Roman" w:eastAsia="Times New Roman" w:hAnsi="Times New Roman" w:cs="Times New Roman"/>
          <w:sz w:val="24"/>
          <w:szCs w:val="24"/>
          <w:lang w:eastAsia="ru-RU"/>
        </w:rPr>
      </w:pPr>
      <w:r w:rsidRPr="00143D9E">
        <w:rPr>
          <w:rFonts w:ascii="Times New Roman" w:eastAsia="Times New Roman" w:hAnsi="Times New Roman" w:cs="Times New Roman"/>
          <w:sz w:val="24"/>
          <w:szCs w:val="24"/>
          <w:lang w:eastAsia="ru-RU"/>
        </w:rPr>
        <w:t>Проведение мероприятия может включать в себя работы по организации следующих услуг:</w:t>
      </w:r>
    </w:p>
    <w:p w14:paraId="5207731C" w14:textId="41AAE953"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sidRPr="004F0BBB">
        <w:rPr>
          <w:rFonts w:ascii="Times New Roman" w:eastAsia="Times New Roman" w:hAnsi="Times New Roman" w:cs="Times New Roman"/>
          <w:sz w:val="24"/>
          <w:szCs w:val="24"/>
          <w:lang w:eastAsia="ru-RU"/>
        </w:rPr>
        <w:t>аренда зала</w:t>
      </w:r>
      <w:r>
        <w:rPr>
          <w:rFonts w:ascii="Times New Roman" w:eastAsia="Times New Roman" w:hAnsi="Times New Roman" w:cs="Times New Roman"/>
          <w:sz w:val="24"/>
          <w:szCs w:val="24"/>
          <w:lang w:eastAsia="ru-RU"/>
        </w:rPr>
        <w:t>;</w:t>
      </w:r>
    </w:p>
    <w:p w14:paraId="02D7C9F3" w14:textId="4DB89B0A"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организация </w:t>
      </w:r>
      <w:r w:rsidRPr="004F0BBB">
        <w:rPr>
          <w:rFonts w:ascii="Times New Roman" w:eastAsia="Times New Roman" w:hAnsi="Times New Roman" w:cs="Times New Roman"/>
          <w:sz w:val="24"/>
          <w:szCs w:val="24"/>
          <w:lang w:eastAsia="ru-RU"/>
        </w:rPr>
        <w:t>питани</w:t>
      </w:r>
      <w:r>
        <w:rPr>
          <w:rFonts w:ascii="Times New Roman" w:eastAsia="Times New Roman" w:hAnsi="Times New Roman" w:cs="Times New Roman"/>
          <w:sz w:val="24"/>
          <w:szCs w:val="24"/>
          <w:lang w:eastAsia="ru-RU"/>
        </w:rPr>
        <w:t>я</w:t>
      </w:r>
      <w:r w:rsidRPr="004F0BBB">
        <w:rPr>
          <w:rFonts w:ascii="Times New Roman" w:eastAsia="Times New Roman" w:hAnsi="Times New Roman" w:cs="Times New Roman"/>
          <w:sz w:val="24"/>
          <w:szCs w:val="24"/>
          <w:lang w:eastAsia="ru-RU"/>
        </w:rPr>
        <w:t xml:space="preserve"> участников</w:t>
      </w:r>
      <w:r>
        <w:rPr>
          <w:rFonts w:ascii="Times New Roman" w:eastAsia="Times New Roman" w:hAnsi="Times New Roman" w:cs="Times New Roman"/>
          <w:sz w:val="24"/>
          <w:szCs w:val="24"/>
          <w:lang w:eastAsia="ru-RU"/>
        </w:rPr>
        <w:t>;</w:t>
      </w:r>
    </w:p>
    <w:p w14:paraId="2B6B1B69" w14:textId="3E209D75"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sidRPr="004F0BBB">
        <w:rPr>
          <w:rFonts w:ascii="Times New Roman" w:eastAsia="Times New Roman" w:hAnsi="Times New Roman" w:cs="Times New Roman"/>
          <w:sz w:val="24"/>
          <w:szCs w:val="24"/>
          <w:lang w:eastAsia="ru-RU"/>
        </w:rPr>
        <w:t>раздаточные материалы</w:t>
      </w:r>
      <w:r>
        <w:rPr>
          <w:rFonts w:ascii="Times New Roman" w:eastAsia="Times New Roman" w:hAnsi="Times New Roman" w:cs="Times New Roman"/>
          <w:sz w:val="24"/>
          <w:szCs w:val="24"/>
          <w:lang w:eastAsia="ru-RU"/>
        </w:rPr>
        <w:t>;</w:t>
      </w:r>
    </w:p>
    <w:p w14:paraId="47076476" w14:textId="37AEA041"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sidRPr="004F0BBB">
        <w:rPr>
          <w:rFonts w:ascii="Times New Roman" w:eastAsia="Times New Roman" w:hAnsi="Times New Roman" w:cs="Times New Roman"/>
          <w:sz w:val="24"/>
          <w:szCs w:val="24"/>
          <w:lang w:eastAsia="ru-RU"/>
        </w:rPr>
        <w:t>модерация</w:t>
      </w:r>
      <w:r>
        <w:rPr>
          <w:rFonts w:ascii="Times New Roman" w:eastAsia="Times New Roman" w:hAnsi="Times New Roman" w:cs="Times New Roman"/>
          <w:sz w:val="24"/>
          <w:szCs w:val="24"/>
          <w:lang w:eastAsia="ru-RU"/>
        </w:rPr>
        <w:t xml:space="preserve"> мероприятия;</w:t>
      </w:r>
    </w:p>
    <w:p w14:paraId="01A5E122" w14:textId="1B111566"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звуковое/световое </w:t>
      </w:r>
      <w:r w:rsidRPr="004F0BBB">
        <w:rPr>
          <w:rFonts w:ascii="Times New Roman" w:eastAsia="Times New Roman" w:hAnsi="Times New Roman" w:cs="Times New Roman"/>
          <w:sz w:val="24"/>
          <w:szCs w:val="24"/>
          <w:lang w:eastAsia="ru-RU"/>
        </w:rPr>
        <w:t>оборудование</w:t>
      </w:r>
      <w:r>
        <w:rPr>
          <w:rFonts w:ascii="Times New Roman" w:eastAsia="Times New Roman" w:hAnsi="Times New Roman" w:cs="Times New Roman"/>
          <w:sz w:val="24"/>
          <w:szCs w:val="24"/>
          <w:lang w:eastAsia="ru-RU"/>
        </w:rPr>
        <w:t>;</w:t>
      </w:r>
    </w:p>
    <w:p w14:paraId="53BA75CB" w14:textId="796E9AD4"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sidRPr="004F0BBB">
        <w:rPr>
          <w:rFonts w:ascii="Times New Roman" w:eastAsia="Times New Roman" w:hAnsi="Times New Roman" w:cs="Times New Roman"/>
          <w:sz w:val="24"/>
          <w:szCs w:val="24"/>
          <w:lang w:eastAsia="ru-RU"/>
        </w:rPr>
        <w:t>оформление зала</w:t>
      </w:r>
      <w:r>
        <w:rPr>
          <w:rFonts w:ascii="Times New Roman" w:eastAsia="Times New Roman" w:hAnsi="Times New Roman" w:cs="Times New Roman"/>
          <w:sz w:val="24"/>
          <w:szCs w:val="24"/>
          <w:lang w:eastAsia="ru-RU"/>
        </w:rPr>
        <w:t>;</w:t>
      </w:r>
    </w:p>
    <w:p w14:paraId="3345DF8A" w14:textId="2336C0BC"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sidRPr="004F0BBB">
        <w:rPr>
          <w:rFonts w:ascii="Times New Roman" w:eastAsia="Times New Roman" w:hAnsi="Times New Roman" w:cs="Times New Roman"/>
          <w:sz w:val="24"/>
          <w:szCs w:val="24"/>
          <w:lang w:eastAsia="ru-RU"/>
        </w:rPr>
        <w:t>пресс-</w:t>
      </w:r>
      <w:proofErr w:type="spellStart"/>
      <w:r w:rsidRPr="004F0BBB">
        <w:rPr>
          <w:rFonts w:ascii="Times New Roman" w:eastAsia="Times New Roman" w:hAnsi="Times New Roman" w:cs="Times New Roman"/>
          <w:sz w:val="24"/>
          <w:szCs w:val="24"/>
          <w:lang w:eastAsia="ru-RU"/>
        </w:rPr>
        <w:t>волл</w:t>
      </w:r>
      <w:proofErr w:type="spellEnd"/>
      <w:r>
        <w:rPr>
          <w:rFonts w:ascii="Times New Roman" w:eastAsia="Times New Roman" w:hAnsi="Times New Roman" w:cs="Times New Roman"/>
          <w:sz w:val="24"/>
          <w:szCs w:val="24"/>
          <w:lang w:eastAsia="ru-RU"/>
        </w:rPr>
        <w:t>;</w:t>
      </w:r>
    </w:p>
    <w:p w14:paraId="1A9D7A91" w14:textId="068CC0BF" w:rsidR="004F0BBB" w:rsidRPr="004F0BBB" w:rsidRDefault="004F0BBB" w:rsidP="004F0BBB">
      <w:pPr>
        <w:spacing w:after="0" w:line="240" w:lineRule="auto"/>
        <w:ind w:left="720"/>
        <w:jc w:val="both"/>
        <w:rPr>
          <w:rFonts w:ascii="Times New Roman" w:eastAsia="Times New Roman" w:hAnsi="Times New Roman" w:cs="Times New Roman"/>
          <w:sz w:val="24"/>
          <w:szCs w:val="24"/>
          <w:lang w:eastAsia="ru-RU"/>
        </w:rPr>
      </w:pPr>
      <w:r w:rsidRPr="004F0BBB">
        <w:rPr>
          <w:rFonts w:ascii="Times New Roman" w:eastAsia="Times New Roman" w:hAnsi="Times New Roman" w:cs="Times New Roman"/>
          <w:sz w:val="24"/>
          <w:szCs w:val="24"/>
          <w:lang w:eastAsia="ru-RU"/>
        </w:rPr>
        <w:t>фотозона</w:t>
      </w:r>
      <w:r>
        <w:rPr>
          <w:rFonts w:ascii="Times New Roman" w:eastAsia="Times New Roman" w:hAnsi="Times New Roman" w:cs="Times New Roman"/>
          <w:sz w:val="24"/>
          <w:szCs w:val="24"/>
          <w:lang w:eastAsia="ru-RU"/>
        </w:rPr>
        <w:t>;</w:t>
      </w:r>
    </w:p>
    <w:p w14:paraId="67F32D39" w14:textId="77777777" w:rsidR="004F0BBB" w:rsidRDefault="004F0BBB" w:rsidP="004F0BBB">
      <w:pPr>
        <w:spacing w:after="0" w:line="240" w:lineRule="auto"/>
        <w:ind w:left="720"/>
        <w:jc w:val="both"/>
        <w:rPr>
          <w:rFonts w:ascii="Times New Roman" w:eastAsia="Times New Roman" w:hAnsi="Times New Roman" w:cs="Times New Roman"/>
          <w:color w:val="000000"/>
          <w:sz w:val="24"/>
          <w:szCs w:val="24"/>
          <w:lang w:eastAsia="ru-RU"/>
        </w:rPr>
      </w:pPr>
      <w:r w:rsidRPr="004F0BBB">
        <w:rPr>
          <w:rFonts w:ascii="Times New Roman" w:eastAsia="Times New Roman" w:hAnsi="Times New Roman" w:cs="Times New Roman"/>
          <w:sz w:val="24"/>
          <w:szCs w:val="24"/>
          <w:lang w:eastAsia="ru-RU"/>
        </w:rPr>
        <w:t>разработка</w:t>
      </w:r>
      <w:r w:rsidRPr="004F0BBB">
        <w:rPr>
          <w:rFonts w:ascii="Times New Roman" w:eastAsia="Times New Roman" w:hAnsi="Times New Roman" w:cs="Times New Roman"/>
          <w:color w:val="000000"/>
          <w:sz w:val="24"/>
          <w:szCs w:val="24"/>
          <w:lang w:eastAsia="ru-RU"/>
        </w:rPr>
        <w:t xml:space="preserve"> сценария</w:t>
      </w:r>
    </w:p>
    <w:p w14:paraId="5D9D93B4" w14:textId="77777777" w:rsidR="004F0BBB" w:rsidRDefault="004F0BBB" w:rsidP="004F0BBB">
      <w:pPr>
        <w:spacing w:after="0" w:line="240" w:lineRule="auto"/>
        <w:jc w:val="both"/>
        <w:rPr>
          <w:rFonts w:ascii="Times New Roman" w:eastAsia="Times New Roman" w:hAnsi="Times New Roman" w:cs="Times New Roman"/>
          <w:color w:val="000000"/>
          <w:sz w:val="24"/>
          <w:szCs w:val="24"/>
          <w:lang w:eastAsia="ru-RU"/>
        </w:rPr>
      </w:pPr>
    </w:p>
    <w:p w14:paraId="6AD3B897" w14:textId="77777777" w:rsidR="001C52F8" w:rsidRPr="00D028EB" w:rsidRDefault="001C52F8" w:rsidP="001C52F8">
      <w:pPr>
        <w:spacing w:after="0" w:line="240" w:lineRule="auto"/>
        <w:ind w:firstLine="709"/>
        <w:jc w:val="both"/>
        <w:rPr>
          <w:rFonts w:ascii="Times New Roman" w:eastAsia="Times New Roman" w:hAnsi="Times New Roman" w:cs="Times New Roman"/>
          <w:sz w:val="24"/>
          <w:szCs w:val="24"/>
          <w:lang w:eastAsia="ru-RU"/>
        </w:rPr>
      </w:pPr>
    </w:p>
    <w:sectPr w:rsidR="001C52F8" w:rsidRPr="00D028EB" w:rsidSect="00390C62">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altName w:val="Noto Naskh Arabic"/>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D3ACE"/>
    <w:multiLevelType w:val="hybridMultilevel"/>
    <w:tmpl w:val="0576DF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00429A"/>
    <w:multiLevelType w:val="hybridMultilevel"/>
    <w:tmpl w:val="BE1E3B32"/>
    <w:lvl w:ilvl="0" w:tplc="87D467E4">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E232E44"/>
    <w:multiLevelType w:val="hybridMultilevel"/>
    <w:tmpl w:val="50D2040A"/>
    <w:lvl w:ilvl="0" w:tplc="568A80B8">
      <w:start w:val="1"/>
      <w:numFmt w:val="decimal"/>
      <w:lvlText w:val="%1."/>
      <w:lvlJc w:val="left"/>
      <w:pPr>
        <w:ind w:left="720" w:hanging="360"/>
      </w:pPr>
      <w:rPr>
        <w:rFonts w:eastAsia="Calibri"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86107F"/>
    <w:multiLevelType w:val="hybridMultilevel"/>
    <w:tmpl w:val="CBD2E414"/>
    <w:lvl w:ilvl="0" w:tplc="87D467E4">
      <w:start w:val="1"/>
      <w:numFmt w:val="bullet"/>
      <w:lvlText w:val="-"/>
      <w:lvlJc w:val="left"/>
      <w:pPr>
        <w:ind w:left="1080" w:hanging="720"/>
      </w:pPr>
      <w:rPr>
        <w:rFonts w:ascii="Arial" w:hAnsi="Arial" w:hint="default"/>
      </w:rPr>
    </w:lvl>
    <w:lvl w:ilvl="1" w:tplc="87D467E4">
      <w:start w:val="1"/>
      <w:numFmt w:val="bullet"/>
      <w:lvlText w:val="-"/>
      <w:lvlJc w:val="left"/>
      <w:pPr>
        <w:ind w:left="1080" w:firstLine="0"/>
      </w:pPr>
      <w:rPr>
        <w:rFonts w:ascii="Arial" w:hAnsi="Arial" w:hint="default"/>
        <w:b w:val="0"/>
        <w:sz w:val="24"/>
      </w:rPr>
    </w:lvl>
    <w:lvl w:ilvl="2" w:tplc="6354FE8C">
      <w:numFmt w:val="bullet"/>
      <w:lvlText w:val="•"/>
      <w:lvlJc w:val="left"/>
      <w:pPr>
        <w:ind w:left="2520" w:hanging="72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6F21C60"/>
    <w:multiLevelType w:val="multilevel"/>
    <w:tmpl w:val="A832356A"/>
    <w:lvl w:ilvl="0">
      <w:start w:val="1"/>
      <w:numFmt w:val="decimal"/>
      <w:lvlText w:val="%1."/>
      <w:lvlJc w:val="left"/>
      <w:pPr>
        <w:ind w:left="928"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ED154BC"/>
    <w:multiLevelType w:val="hybridMultilevel"/>
    <w:tmpl w:val="08F63E50"/>
    <w:lvl w:ilvl="0" w:tplc="D72674E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60904058"/>
    <w:multiLevelType w:val="hybridMultilevel"/>
    <w:tmpl w:val="C3B21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370EB6"/>
    <w:multiLevelType w:val="hybridMultilevel"/>
    <w:tmpl w:val="F14EB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4AA6EF7"/>
    <w:multiLevelType w:val="multilevel"/>
    <w:tmpl w:val="C17E8B4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7F42842"/>
    <w:multiLevelType w:val="hybridMultilevel"/>
    <w:tmpl w:val="66A8D3FC"/>
    <w:lvl w:ilvl="0" w:tplc="87D467E4">
      <w:start w:val="1"/>
      <w:numFmt w:val="bullet"/>
      <w:lvlText w:val="-"/>
      <w:lvlJc w:val="left"/>
      <w:pPr>
        <w:ind w:left="862" w:hanging="360"/>
      </w:pPr>
      <w:rPr>
        <w:rFonts w:ascii="Arial" w:hAnsi="Aria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7AB54EC8"/>
    <w:multiLevelType w:val="hybridMultilevel"/>
    <w:tmpl w:val="DBD4D1F4"/>
    <w:lvl w:ilvl="0" w:tplc="87D467E4">
      <w:start w:val="1"/>
      <w:numFmt w:val="bullet"/>
      <w:lvlText w:val="-"/>
      <w:lvlJc w:val="left"/>
      <w:pPr>
        <w:ind w:left="1080" w:hanging="72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B803241"/>
    <w:multiLevelType w:val="hybridMultilevel"/>
    <w:tmpl w:val="89DAF45C"/>
    <w:lvl w:ilvl="0" w:tplc="87D467E4">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5"/>
  </w:num>
  <w:num w:numId="4">
    <w:abstractNumId w:val="10"/>
  </w:num>
  <w:num w:numId="5">
    <w:abstractNumId w:val="3"/>
  </w:num>
  <w:num w:numId="6">
    <w:abstractNumId w:val="1"/>
  </w:num>
  <w:num w:numId="7">
    <w:abstractNumId w:val="11"/>
  </w:num>
  <w:num w:numId="8">
    <w:abstractNumId w:val="9"/>
  </w:num>
  <w:num w:numId="9">
    <w:abstractNumId w:val="6"/>
  </w:num>
  <w:num w:numId="10">
    <w:abstractNumId w:val="2"/>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71F"/>
    <w:rsid w:val="00025731"/>
    <w:rsid w:val="0003160A"/>
    <w:rsid w:val="000343EC"/>
    <w:rsid w:val="0004343D"/>
    <w:rsid w:val="00046DD0"/>
    <w:rsid w:val="00081F7F"/>
    <w:rsid w:val="000876A9"/>
    <w:rsid w:val="00090265"/>
    <w:rsid w:val="000A3F6A"/>
    <w:rsid w:val="000F3B67"/>
    <w:rsid w:val="00116A2D"/>
    <w:rsid w:val="00160556"/>
    <w:rsid w:val="001938EE"/>
    <w:rsid w:val="001A6D53"/>
    <w:rsid w:val="001A75B2"/>
    <w:rsid w:val="001C3A2B"/>
    <w:rsid w:val="001C52F8"/>
    <w:rsid w:val="001D09AA"/>
    <w:rsid w:val="001F4391"/>
    <w:rsid w:val="002139E1"/>
    <w:rsid w:val="0028289C"/>
    <w:rsid w:val="002C4250"/>
    <w:rsid w:val="002D4CF2"/>
    <w:rsid w:val="0033731E"/>
    <w:rsid w:val="00351CC8"/>
    <w:rsid w:val="00387682"/>
    <w:rsid w:val="003906BD"/>
    <w:rsid w:val="00390C62"/>
    <w:rsid w:val="00397596"/>
    <w:rsid w:val="00400ED1"/>
    <w:rsid w:val="00417EB6"/>
    <w:rsid w:val="00423025"/>
    <w:rsid w:val="004355F6"/>
    <w:rsid w:val="00446158"/>
    <w:rsid w:val="004609D6"/>
    <w:rsid w:val="004803BB"/>
    <w:rsid w:val="004A2C6F"/>
    <w:rsid w:val="004B31B0"/>
    <w:rsid w:val="004D641C"/>
    <w:rsid w:val="004E0583"/>
    <w:rsid w:val="004E5DF7"/>
    <w:rsid w:val="004E7387"/>
    <w:rsid w:val="004F0BBB"/>
    <w:rsid w:val="00514AF7"/>
    <w:rsid w:val="0052247D"/>
    <w:rsid w:val="00536CD0"/>
    <w:rsid w:val="00550F84"/>
    <w:rsid w:val="005858A2"/>
    <w:rsid w:val="005A0DEE"/>
    <w:rsid w:val="00600B15"/>
    <w:rsid w:val="006121A7"/>
    <w:rsid w:val="006212B3"/>
    <w:rsid w:val="00640801"/>
    <w:rsid w:val="00642320"/>
    <w:rsid w:val="00645633"/>
    <w:rsid w:val="00664439"/>
    <w:rsid w:val="00684A6E"/>
    <w:rsid w:val="006C1FE6"/>
    <w:rsid w:val="00703087"/>
    <w:rsid w:val="00741C54"/>
    <w:rsid w:val="0074290E"/>
    <w:rsid w:val="00751AB2"/>
    <w:rsid w:val="00760D07"/>
    <w:rsid w:val="00764FF3"/>
    <w:rsid w:val="00774C93"/>
    <w:rsid w:val="00775201"/>
    <w:rsid w:val="007E3913"/>
    <w:rsid w:val="00805C0B"/>
    <w:rsid w:val="00817395"/>
    <w:rsid w:val="0083431D"/>
    <w:rsid w:val="00846443"/>
    <w:rsid w:val="00851A54"/>
    <w:rsid w:val="00875B6E"/>
    <w:rsid w:val="00894A93"/>
    <w:rsid w:val="008C4ECA"/>
    <w:rsid w:val="008F6CCA"/>
    <w:rsid w:val="0090559A"/>
    <w:rsid w:val="00912B92"/>
    <w:rsid w:val="00922B2D"/>
    <w:rsid w:val="00955094"/>
    <w:rsid w:val="009906EA"/>
    <w:rsid w:val="00995AF9"/>
    <w:rsid w:val="009C648C"/>
    <w:rsid w:val="00A1171F"/>
    <w:rsid w:val="00A52993"/>
    <w:rsid w:val="00A678A3"/>
    <w:rsid w:val="00A74681"/>
    <w:rsid w:val="00AA7D78"/>
    <w:rsid w:val="00AC5693"/>
    <w:rsid w:val="00AD77D9"/>
    <w:rsid w:val="00B47933"/>
    <w:rsid w:val="00B5678B"/>
    <w:rsid w:val="00B5744D"/>
    <w:rsid w:val="00B86644"/>
    <w:rsid w:val="00BA4B1E"/>
    <w:rsid w:val="00BF6BFA"/>
    <w:rsid w:val="00C46F41"/>
    <w:rsid w:val="00C85BEF"/>
    <w:rsid w:val="00CC6B06"/>
    <w:rsid w:val="00CE7D91"/>
    <w:rsid w:val="00CF1E56"/>
    <w:rsid w:val="00CF59EC"/>
    <w:rsid w:val="00CF6CBF"/>
    <w:rsid w:val="00D028EB"/>
    <w:rsid w:val="00D15921"/>
    <w:rsid w:val="00D4067E"/>
    <w:rsid w:val="00D50850"/>
    <w:rsid w:val="00D56567"/>
    <w:rsid w:val="00DB30F5"/>
    <w:rsid w:val="00DB3E84"/>
    <w:rsid w:val="00DC1100"/>
    <w:rsid w:val="00E253D0"/>
    <w:rsid w:val="00E41593"/>
    <w:rsid w:val="00E70C52"/>
    <w:rsid w:val="00E80EF2"/>
    <w:rsid w:val="00E976EA"/>
    <w:rsid w:val="00EB240C"/>
    <w:rsid w:val="00EC75B5"/>
    <w:rsid w:val="00ED397B"/>
    <w:rsid w:val="00EF0B7F"/>
    <w:rsid w:val="00F443A8"/>
    <w:rsid w:val="00F511C4"/>
    <w:rsid w:val="00F65B76"/>
    <w:rsid w:val="00F6787A"/>
    <w:rsid w:val="00FB59D2"/>
    <w:rsid w:val="00FF13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BFD38"/>
  <w15:chartTrackingRefBased/>
  <w15:docId w15:val="{D3486AC5-D59C-43C9-A077-B32DFF0DD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46D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Нумерованный спиков,List Paragraph,Булет 1,Bullet List,numbered,FooterText,Bullet Number,lp1,lp11,List Paragraph11,Bullet 1,Use Case List Paragraph,Paragraphe de liste1,-Абзац списка,Маркер,ПАРАГРАФ"/>
    <w:basedOn w:val="a"/>
    <w:link w:val="a4"/>
    <w:uiPriority w:val="34"/>
    <w:qFormat/>
    <w:rsid w:val="006C1FE6"/>
    <w:pPr>
      <w:ind w:left="720"/>
      <w:contextualSpacing/>
    </w:pPr>
  </w:style>
  <w:style w:type="table" w:styleId="a5">
    <w:name w:val="Table Grid"/>
    <w:basedOn w:val="a1"/>
    <w:uiPriority w:val="59"/>
    <w:rsid w:val="00390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33731E"/>
    <w:rPr>
      <w:sz w:val="16"/>
      <w:szCs w:val="16"/>
    </w:rPr>
  </w:style>
  <w:style w:type="paragraph" w:styleId="a7">
    <w:name w:val="annotation text"/>
    <w:basedOn w:val="a"/>
    <w:link w:val="a8"/>
    <w:uiPriority w:val="99"/>
    <w:semiHidden/>
    <w:unhideWhenUsed/>
    <w:rsid w:val="0033731E"/>
    <w:pPr>
      <w:spacing w:line="240" w:lineRule="auto"/>
    </w:pPr>
    <w:rPr>
      <w:sz w:val="20"/>
      <w:szCs w:val="20"/>
    </w:rPr>
  </w:style>
  <w:style w:type="character" w:customStyle="1" w:styleId="a8">
    <w:name w:val="Текст примечания Знак"/>
    <w:basedOn w:val="a0"/>
    <w:link w:val="a7"/>
    <w:uiPriority w:val="99"/>
    <w:semiHidden/>
    <w:rsid w:val="0033731E"/>
    <w:rPr>
      <w:sz w:val="20"/>
      <w:szCs w:val="20"/>
    </w:rPr>
  </w:style>
  <w:style w:type="paragraph" w:styleId="a9">
    <w:name w:val="annotation subject"/>
    <w:basedOn w:val="a7"/>
    <w:next w:val="a7"/>
    <w:link w:val="aa"/>
    <w:uiPriority w:val="99"/>
    <w:semiHidden/>
    <w:unhideWhenUsed/>
    <w:rsid w:val="0033731E"/>
    <w:rPr>
      <w:b/>
      <w:bCs/>
    </w:rPr>
  </w:style>
  <w:style w:type="character" w:customStyle="1" w:styleId="aa">
    <w:name w:val="Тема примечания Знак"/>
    <w:basedOn w:val="a8"/>
    <w:link w:val="a9"/>
    <w:uiPriority w:val="99"/>
    <w:semiHidden/>
    <w:rsid w:val="0033731E"/>
    <w:rPr>
      <w:b/>
      <w:bCs/>
      <w:sz w:val="20"/>
      <w:szCs w:val="20"/>
    </w:rPr>
  </w:style>
  <w:style w:type="paragraph" w:styleId="ab">
    <w:name w:val="Balloon Text"/>
    <w:basedOn w:val="a"/>
    <w:link w:val="ac"/>
    <w:uiPriority w:val="99"/>
    <w:semiHidden/>
    <w:unhideWhenUsed/>
    <w:rsid w:val="0033731E"/>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33731E"/>
    <w:rPr>
      <w:rFonts w:ascii="Segoe UI" w:hAnsi="Segoe UI" w:cs="Segoe UI"/>
      <w:sz w:val="18"/>
      <w:szCs w:val="18"/>
    </w:rPr>
  </w:style>
  <w:style w:type="character" w:customStyle="1" w:styleId="a4">
    <w:name w:val="Абзац списка Знак"/>
    <w:aliases w:val="Нумерованый список Знак,List Paragraph1 Знак,Нумерованный спиков Знак,List Paragraph Знак,Булет 1 Знак,Bullet List Знак,numbered Знак,FooterText Знак,Bullet Number Знак,lp1 Знак,lp11 Знак,List Paragraph11 Знак,Bullet 1 Знак,Маркер Знак"/>
    <w:link w:val="a3"/>
    <w:uiPriority w:val="34"/>
    <w:qFormat/>
    <w:rsid w:val="001C52F8"/>
  </w:style>
  <w:style w:type="table" w:customStyle="1" w:styleId="1">
    <w:name w:val="Сетка таблицы1"/>
    <w:basedOn w:val="a1"/>
    <w:next w:val="a5"/>
    <w:uiPriority w:val="39"/>
    <w:rsid w:val="00EF0B7F"/>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39"/>
    <w:rsid w:val="00E70C52"/>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39"/>
    <w:rsid w:val="004F0BBB"/>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10"/>
    <w:rsid w:val="004803B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val="x-none" w:eastAsia="ru-RU"/>
    </w:rPr>
  </w:style>
  <w:style w:type="character" w:customStyle="1" w:styleId="ae">
    <w:name w:val="Нижний колонтитул Знак"/>
    <w:basedOn w:val="a0"/>
    <w:uiPriority w:val="99"/>
    <w:semiHidden/>
    <w:rsid w:val="004803BB"/>
  </w:style>
  <w:style w:type="character" w:customStyle="1" w:styleId="10">
    <w:name w:val="Нижний колонтитул Знак1"/>
    <w:link w:val="ad"/>
    <w:rsid w:val="004803BB"/>
    <w:rPr>
      <w:rFonts w:ascii="Times New Roman" w:eastAsia="Times New Roman" w:hAnsi="Times New Roman" w:cs="Times New Roman"/>
      <w:sz w:val="24"/>
      <w:szCs w:val="24"/>
      <w:lang w:val="x-none" w:eastAsia="ru-RU"/>
    </w:rPr>
  </w:style>
  <w:style w:type="character" w:customStyle="1" w:styleId="af">
    <w:name w:val="Основной текст + Полужирный"/>
    <w:rsid w:val="00D50850"/>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af0">
    <w:name w:val="Название раздела инструкции"/>
    <w:basedOn w:val="a"/>
    <w:autoRedefine/>
    <w:rsid w:val="00CF1E56"/>
    <w:pPr>
      <w:spacing w:before="120" w:after="120" w:line="240" w:lineRule="auto"/>
      <w:jc w:val="center"/>
    </w:pPr>
    <w:rPr>
      <w:rFonts w:ascii="Times New Roman" w:eastAsia="Times New Roman" w:hAnsi="Times New Roman" w:cs="Times New Roman"/>
      <w:b/>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66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B2F4-B810-47B7-9722-84AAE5E0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2459</Words>
  <Characters>14022</Characters>
  <Application>Microsoft Office Word</Application>
  <DocSecurity>4</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Ольга Александровна</dc:creator>
  <cp:keywords/>
  <dc:description/>
  <cp:lastModifiedBy>Кочкина Елизавета Владиславовна</cp:lastModifiedBy>
  <cp:revision>2</cp:revision>
  <cp:lastPrinted>2022-08-25T08:42:00Z</cp:lastPrinted>
  <dcterms:created xsi:type="dcterms:W3CDTF">2023-05-02T06:05:00Z</dcterms:created>
  <dcterms:modified xsi:type="dcterms:W3CDTF">2023-05-02T06:05:00Z</dcterms:modified>
</cp:coreProperties>
</file>